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F" w:rsidRDefault="005D6CBF">
      <w:pPr>
        <w:spacing w:after="0"/>
      </w:pPr>
      <w:r>
        <w:rPr>
          <w:rFonts w:ascii="Arial" w:hAnsi="Arial" w:cs="Arial"/>
          <w:b/>
          <w:sz w:val="34"/>
        </w:rPr>
        <w:t>PROCEDURY OCHRONY DZIECI W BIURZE TURYSTYCZNYM TIP-TOP JAN KONDRAT</w:t>
      </w:r>
    </w:p>
    <w:p w:rsidR="005D6CBF" w:rsidRDefault="005D6CBF">
      <w:pPr>
        <w:spacing w:after="0"/>
      </w:pPr>
      <w:r>
        <w:rPr>
          <w:rFonts w:ascii="Arial" w:hAnsi="Arial" w:cs="Arial"/>
          <w:b/>
        </w:rPr>
        <w:t xml:space="preserve"> </w:t>
      </w:r>
    </w:p>
    <w:p w:rsidR="005D6CBF" w:rsidRDefault="005D6CBF">
      <w:pPr>
        <w:spacing w:after="11"/>
      </w:pPr>
      <w:r>
        <w:rPr>
          <w:rFonts w:ascii="Arial" w:hAnsi="Arial" w:cs="Arial"/>
          <w:b/>
        </w:rPr>
        <w:t xml:space="preserve"> </w:t>
      </w:r>
    </w:p>
    <w:p w:rsidR="005D6CBF" w:rsidRDefault="005D6CBF">
      <w:pPr>
        <w:spacing w:after="10" w:line="267" w:lineRule="auto"/>
        <w:ind w:left="-5" w:hanging="10"/>
      </w:pPr>
      <w:r>
        <w:rPr>
          <w:rFonts w:ascii="Arial" w:hAnsi="Arial" w:cs="Arial"/>
          <w:b/>
        </w:rPr>
        <w:t xml:space="preserve">Preambuła   </w:t>
      </w:r>
    </w:p>
    <w:p w:rsidR="005D6CBF" w:rsidRDefault="005D6CBF">
      <w:pPr>
        <w:spacing w:after="40"/>
      </w:pPr>
      <w:r>
        <w:rPr>
          <w:rFonts w:ascii="Arial" w:hAnsi="Arial" w:cs="Arial"/>
          <w:b/>
          <w:sz w:val="18"/>
        </w:rPr>
        <w:t xml:space="preserve"> </w:t>
      </w:r>
    </w:p>
    <w:p w:rsidR="005D6CBF" w:rsidRDefault="005D6CBF">
      <w:pPr>
        <w:spacing w:after="35" w:line="263" w:lineRule="auto"/>
        <w:jc w:val="both"/>
      </w:pPr>
      <w:r>
        <w:rPr>
          <w:rFonts w:ascii="Arial" w:hAnsi="Arial" w:cs="Arial"/>
          <w:sz w:val="24"/>
        </w:rPr>
        <w:t xml:space="preserve">Mając na uwadze treść wytycznych Organizacji Narodów Zjednoczonych w zakresie biznesu i praw człowieka oraz Ustawy o przeciwdziałaniu zagrożeniom przestępczością na tle seksualnym i ochronie małoletnich z dn. 13 maja 2016 r.  (Dz. U. 2016 poz. 862) dalej zwaną “Ustawą”.  </w:t>
      </w:r>
    </w:p>
    <w:p w:rsidR="005D6CBF" w:rsidRDefault="005D6CBF">
      <w:pPr>
        <w:spacing w:after="0" w:line="263" w:lineRule="auto"/>
        <w:jc w:val="both"/>
      </w:pPr>
      <w:r>
        <w:rPr>
          <w:rFonts w:ascii="Arial" w:hAnsi="Arial" w:cs="Arial"/>
          <w:sz w:val="24"/>
        </w:rPr>
        <w:t xml:space="preserve">Wprowadza się następujące Standardy Ochrony Małoletnich w naszej firmie.  </w:t>
      </w:r>
    </w:p>
    <w:p w:rsidR="005D6CBF" w:rsidRDefault="005D6CBF">
      <w:pPr>
        <w:spacing w:after="4"/>
      </w:pPr>
      <w:r>
        <w:rPr>
          <w:rFonts w:ascii="Arial" w:hAnsi="Arial" w:cs="Arial"/>
          <w:sz w:val="24"/>
        </w:rPr>
        <w:t xml:space="preserve"> </w:t>
      </w:r>
    </w:p>
    <w:p w:rsidR="005D6CBF" w:rsidRDefault="005D6CBF">
      <w:pPr>
        <w:numPr>
          <w:ilvl w:val="0"/>
          <w:numId w:val="1"/>
        </w:numPr>
        <w:spacing w:after="35" w:line="263" w:lineRule="auto"/>
        <w:ind w:hanging="360"/>
        <w:jc w:val="both"/>
      </w:pPr>
      <w:r>
        <w:rPr>
          <w:rFonts w:ascii="Arial" w:hAnsi="Arial" w:cs="Arial"/>
          <w:b/>
        </w:rPr>
        <w:t xml:space="preserve">Biuro Turystyczne Tip-Top Jan Kondrat </w:t>
      </w:r>
      <w:r>
        <w:rPr>
          <w:rFonts w:ascii="Arial" w:hAnsi="Arial" w:cs="Arial"/>
          <w:sz w:val="24"/>
        </w:rPr>
        <w:t xml:space="preserve">prowadzi swoją działalność operacyjną z najwyższym poszanowaniem praw człowieka, w szczególności praw dzieci jako osób szczególnie wrażliwych na krzywdzenie.  </w:t>
      </w:r>
    </w:p>
    <w:p w:rsidR="005D6CBF" w:rsidRDefault="005D6CBF">
      <w:pPr>
        <w:numPr>
          <w:ilvl w:val="0"/>
          <w:numId w:val="1"/>
        </w:numPr>
        <w:spacing w:after="35" w:line="263" w:lineRule="auto"/>
        <w:ind w:hanging="360"/>
        <w:jc w:val="both"/>
      </w:pPr>
      <w:r>
        <w:rPr>
          <w:rFonts w:ascii="Arial" w:hAnsi="Arial" w:cs="Arial"/>
          <w:b/>
        </w:rPr>
        <w:t xml:space="preserve">Biuro Turystyczne Tip-Top Jan Kondrat </w:t>
      </w:r>
      <w:r>
        <w:rPr>
          <w:rFonts w:ascii="Arial" w:hAnsi="Arial" w:cs="Arial"/>
          <w:sz w:val="24"/>
        </w:rPr>
        <w:t xml:space="preserve">uznaje swoją rolę w prowadzeniu biznesu społecznie odpowiedzialnego i promowaniu pożądanych postaw społecznych.  </w:t>
      </w:r>
    </w:p>
    <w:p w:rsidR="005D6CBF" w:rsidRDefault="005D6CBF">
      <w:pPr>
        <w:spacing w:after="0"/>
      </w:pPr>
      <w:r>
        <w:rPr>
          <w:rFonts w:ascii="Arial" w:hAnsi="Arial" w:cs="Arial"/>
          <w:sz w:val="24"/>
        </w:rPr>
        <w:t xml:space="preserve"> </w:t>
      </w:r>
    </w:p>
    <w:p w:rsidR="005D6CBF" w:rsidRDefault="005D6CBF">
      <w:pPr>
        <w:spacing w:after="0" w:line="263" w:lineRule="auto"/>
        <w:jc w:val="both"/>
      </w:pPr>
      <w:r>
        <w:rPr>
          <w:rFonts w:ascii="Arial" w:hAnsi="Arial" w:cs="Arial"/>
          <w:sz w:val="24"/>
        </w:rPr>
        <w:t xml:space="preserve">Na podstawie przepisów Ustawy o przeciwdziałaniu zagrożeniom przestępczością na tle seksualnym i ochronie małoletnich z dn. 13 maja 2016 r.  (Dz. U. 2016 poz. 862) </w:t>
      </w:r>
      <w:r>
        <w:rPr>
          <w:rFonts w:ascii="Arial" w:hAnsi="Arial" w:cs="Arial"/>
        </w:rPr>
        <w:t>Biuro Turystyczno - Handlowe Tourist Polska</w:t>
      </w:r>
      <w:r>
        <w:rPr>
          <w:rFonts w:ascii="Arial" w:hAnsi="Arial" w:cs="Arial"/>
          <w:b/>
        </w:rPr>
        <w:t xml:space="preserve">  </w:t>
      </w:r>
      <w:r>
        <w:rPr>
          <w:rFonts w:ascii="Arial" w:hAnsi="Arial" w:cs="Arial"/>
          <w:sz w:val="24"/>
        </w:rPr>
        <w:t xml:space="preserve">wprowadza następujące standardy ochrony małoletnich, dalej zwane “SOM”.  </w:t>
      </w:r>
    </w:p>
    <w:p w:rsidR="005D6CBF" w:rsidRDefault="005D6CBF">
      <w:pPr>
        <w:spacing w:after="20"/>
      </w:pPr>
      <w:r>
        <w:rPr>
          <w:rFonts w:ascii="Arial" w:hAnsi="Arial" w:cs="Arial"/>
          <w:sz w:val="24"/>
        </w:rPr>
        <w:t xml:space="preserve"> </w:t>
      </w:r>
    </w:p>
    <w:p w:rsidR="005D6CBF" w:rsidRDefault="005D6CBF">
      <w:pPr>
        <w:spacing w:after="0" w:line="268" w:lineRule="auto"/>
        <w:ind w:left="-5" w:hanging="10"/>
        <w:jc w:val="both"/>
      </w:pPr>
      <w:r>
        <w:rPr>
          <w:rFonts w:ascii="Arial" w:hAnsi="Arial" w:cs="Arial"/>
          <w:b/>
          <w:sz w:val="24"/>
        </w:rPr>
        <w:t xml:space="preserve">Definicje pojęć użyte w niniejszym dokumencie.  </w:t>
      </w:r>
    </w:p>
    <w:p w:rsidR="005D6CBF" w:rsidRDefault="005D6CBF">
      <w:pPr>
        <w:spacing w:after="11"/>
      </w:pPr>
      <w:r>
        <w:rPr>
          <w:rFonts w:ascii="Arial" w:hAnsi="Arial" w:cs="Arial"/>
          <w:b/>
          <w:sz w:val="24"/>
        </w:rPr>
        <w:t xml:space="preserve"> </w:t>
      </w:r>
    </w:p>
    <w:p w:rsidR="005D6CBF" w:rsidRDefault="005D6CBF">
      <w:pPr>
        <w:spacing w:after="8" w:line="271" w:lineRule="auto"/>
        <w:ind w:left="-5" w:hanging="10"/>
        <w:jc w:val="both"/>
        <w:rPr>
          <w:rFonts w:ascii="Arial" w:hAnsi="Arial" w:cs="Arial"/>
          <w:sz w:val="24"/>
        </w:rPr>
      </w:pPr>
      <w:r>
        <w:rPr>
          <w:rFonts w:ascii="Arial" w:hAnsi="Arial" w:cs="Arial"/>
          <w:b/>
          <w:sz w:val="24"/>
        </w:rPr>
        <w:t>Organizator</w:t>
      </w:r>
      <w:r>
        <w:rPr>
          <w:rFonts w:ascii="Arial" w:hAnsi="Arial" w:cs="Arial"/>
          <w:sz w:val="24"/>
        </w:rPr>
        <w:t xml:space="preserve"> - oznacza </w:t>
      </w:r>
      <w:r>
        <w:rPr>
          <w:rFonts w:ascii="Arial" w:hAnsi="Arial" w:cs="Arial"/>
        </w:rPr>
        <w:t>Biuro Turystyczne Tip-Top Jan Kondrat, adres 84-100 Puck ul. Kaszubska 9, Nip:8621055585, Regon:221822478.</w:t>
      </w:r>
    </w:p>
    <w:p w:rsidR="005D6CBF" w:rsidRDefault="005D6CBF">
      <w:pPr>
        <w:spacing w:after="17"/>
      </w:pPr>
    </w:p>
    <w:p w:rsidR="005D6CBF" w:rsidRDefault="005D6CBF">
      <w:pPr>
        <w:spacing w:after="0" w:line="263" w:lineRule="auto"/>
        <w:jc w:val="both"/>
      </w:pPr>
      <w:r>
        <w:rPr>
          <w:rFonts w:ascii="Arial" w:hAnsi="Arial" w:cs="Arial"/>
          <w:b/>
          <w:sz w:val="24"/>
        </w:rPr>
        <w:t>Pilot</w:t>
      </w:r>
      <w:r>
        <w:rPr>
          <w:rFonts w:ascii="Arial" w:hAnsi="Arial" w:cs="Arial"/>
          <w:sz w:val="24"/>
        </w:rPr>
        <w:t xml:space="preserve"> - osoba wykonująca obowiązki przewidziane Ustawą z dnia 29 sierpnia 1997 r. o usługach hotelarskich oraz usługach pilotów wycieczek i przewodników turystycznych (Dz. U. 2007 Nr 50 poz. 331) </w:t>
      </w:r>
    </w:p>
    <w:p w:rsidR="005D6CBF" w:rsidRDefault="005D6CBF">
      <w:pPr>
        <w:spacing w:after="15"/>
      </w:pPr>
      <w:r>
        <w:rPr>
          <w:rFonts w:ascii="Arial" w:hAnsi="Arial" w:cs="Arial"/>
          <w:sz w:val="24"/>
        </w:rPr>
        <w:t xml:space="preserve"> </w:t>
      </w:r>
    </w:p>
    <w:p w:rsidR="005D6CBF" w:rsidRDefault="005D6CBF">
      <w:pPr>
        <w:spacing w:after="0" w:line="263" w:lineRule="auto"/>
        <w:jc w:val="both"/>
      </w:pPr>
      <w:r>
        <w:rPr>
          <w:rFonts w:ascii="Arial" w:hAnsi="Arial" w:cs="Arial"/>
          <w:b/>
          <w:sz w:val="24"/>
        </w:rPr>
        <w:t>Opiekun</w:t>
      </w:r>
      <w:r>
        <w:rPr>
          <w:rFonts w:ascii="Arial" w:hAnsi="Arial" w:cs="Arial"/>
          <w:sz w:val="24"/>
        </w:rPr>
        <w:t xml:space="preserve"> - oznacza osobę sprawującą podczas wycieczki opiekę nad nieletnim na podstawie przepisów Kodeksu Rodzinnego i Opiekuńczego lub Ustawy o oświacie. Będzie to zatem faktyczny opiekun prawny nieletniego albo opiekun wyznaczony z ramienia placówki oświatowej zlecającej organizację wyjazdu.  </w:t>
      </w:r>
    </w:p>
    <w:p w:rsidR="005D6CBF" w:rsidRDefault="005D6CBF">
      <w:pPr>
        <w:spacing w:after="12"/>
      </w:pPr>
      <w:r>
        <w:rPr>
          <w:rFonts w:ascii="Arial" w:hAnsi="Arial" w:cs="Arial"/>
          <w:sz w:val="24"/>
        </w:rPr>
        <w:t xml:space="preserve"> </w:t>
      </w:r>
    </w:p>
    <w:p w:rsidR="005D6CBF" w:rsidRDefault="005D6CBF">
      <w:pPr>
        <w:spacing w:after="0" w:line="263" w:lineRule="auto"/>
        <w:jc w:val="both"/>
      </w:pPr>
      <w:r>
        <w:rPr>
          <w:rFonts w:ascii="Arial" w:hAnsi="Arial" w:cs="Arial"/>
          <w:b/>
          <w:sz w:val="24"/>
        </w:rPr>
        <w:t>SOM</w:t>
      </w:r>
      <w:r>
        <w:rPr>
          <w:rFonts w:ascii="Arial" w:hAnsi="Arial" w:cs="Arial"/>
          <w:sz w:val="24"/>
        </w:rPr>
        <w:t xml:space="preserve"> - standardy ochrony małoletnich </w:t>
      </w:r>
    </w:p>
    <w:p w:rsidR="005D6CBF" w:rsidRDefault="005D6CBF">
      <w:pPr>
        <w:spacing w:after="6"/>
      </w:pPr>
      <w:r>
        <w:rPr>
          <w:rFonts w:ascii="Arial" w:hAnsi="Arial" w:cs="Arial"/>
          <w:sz w:val="24"/>
        </w:rPr>
        <w:t xml:space="preserve"> </w:t>
      </w:r>
    </w:p>
    <w:p w:rsidR="005D6CBF" w:rsidRDefault="005D6CBF" w:rsidP="000F582A">
      <w:pPr>
        <w:spacing w:after="157" w:line="263" w:lineRule="auto"/>
        <w:jc w:val="both"/>
      </w:pPr>
      <w:r>
        <w:rPr>
          <w:rFonts w:ascii="Arial" w:hAnsi="Arial" w:cs="Arial"/>
          <w:b/>
          <w:sz w:val="24"/>
        </w:rPr>
        <w:t>Pracownik lub personel</w:t>
      </w:r>
      <w:r>
        <w:rPr>
          <w:rFonts w:ascii="Arial" w:hAnsi="Arial" w:cs="Arial"/>
          <w:sz w:val="24"/>
        </w:rPr>
        <w:t xml:space="preserve"> - każda osoba przyjęta do wykonywania obowiązków wymienionych w pkt. 1 Działu 1. SOM, w tym osoba zatrudniona w oparciu o umowę cywilnoprawną, praktykant, stażysta i wolontariusz, niezależnie od obywatelstwa i wieku tej osoby. </w:t>
      </w:r>
    </w:p>
    <w:p w:rsidR="005D6CBF" w:rsidRDefault="005D6CBF">
      <w:pPr>
        <w:spacing w:after="193" w:line="268" w:lineRule="auto"/>
        <w:ind w:left="-5" w:hanging="10"/>
        <w:jc w:val="both"/>
      </w:pPr>
      <w:r>
        <w:rPr>
          <w:rFonts w:ascii="Arial" w:hAnsi="Arial" w:cs="Arial"/>
          <w:b/>
          <w:sz w:val="24"/>
        </w:rPr>
        <w:t xml:space="preserve">Dział 1. SOM. Zatrudnianie </w:t>
      </w:r>
    </w:p>
    <w:p w:rsidR="005D6CBF" w:rsidRDefault="005D6CBF">
      <w:pPr>
        <w:spacing w:after="185" w:line="268" w:lineRule="auto"/>
        <w:ind w:left="-5" w:hanging="10"/>
        <w:jc w:val="both"/>
      </w:pPr>
      <w:r>
        <w:rPr>
          <w:rFonts w:ascii="Arial" w:hAnsi="Arial" w:cs="Arial"/>
          <w:b/>
          <w:sz w:val="24"/>
        </w:rPr>
        <w:t xml:space="preserve">W obszarze zatrudniania osób do pracy z dziećmi ustala się, iż:  </w:t>
      </w:r>
    </w:p>
    <w:p w:rsidR="005D6CBF" w:rsidRDefault="005D6CBF">
      <w:pPr>
        <w:numPr>
          <w:ilvl w:val="0"/>
          <w:numId w:val="2"/>
        </w:numPr>
        <w:spacing w:after="35" w:line="263" w:lineRule="auto"/>
        <w:ind w:hanging="360"/>
        <w:jc w:val="both"/>
      </w:pPr>
      <w:r>
        <w:rPr>
          <w:rFonts w:ascii="Arial" w:hAnsi="Arial" w:cs="Arial"/>
          <w:sz w:val="24"/>
        </w:rPr>
        <w:t xml:space="preserve">Każdy pracownik zatrudniany przez </w:t>
      </w:r>
      <w:r>
        <w:rPr>
          <w:rFonts w:ascii="Arial" w:hAnsi="Arial" w:cs="Arial"/>
          <w:i/>
          <w:sz w:val="24"/>
        </w:rPr>
        <w:t xml:space="preserve">Organizatora </w:t>
      </w:r>
      <w:r>
        <w:rPr>
          <w:rFonts w:ascii="Arial" w:hAnsi="Arial" w:cs="Arial"/>
          <w:sz w:val="24"/>
        </w:rPr>
        <w:t xml:space="preserve">do prac związanych z edukacją, wypoczynkiem i opieką nad dziećmi sprawdzany jest w Rejestrze Sprawców Przestępstw na Tle Seksualnym. Sprawdzenie osoby w Rejestrze odbywa się poprzez wydruk do pliku pdf wyników wyszukiwania osoby w Rejestrze z dostępem ograniczonym.  </w:t>
      </w:r>
    </w:p>
    <w:p w:rsidR="005D6CBF" w:rsidRDefault="005D6CBF">
      <w:pPr>
        <w:numPr>
          <w:ilvl w:val="0"/>
          <w:numId w:val="2"/>
        </w:numPr>
        <w:spacing w:after="35" w:line="263" w:lineRule="auto"/>
        <w:ind w:hanging="360"/>
        <w:jc w:val="both"/>
      </w:pPr>
      <w:r>
        <w:rPr>
          <w:rFonts w:ascii="Arial" w:hAnsi="Arial" w:cs="Arial"/>
          <w:sz w:val="24"/>
        </w:rPr>
        <w:t xml:space="preserve">Wszyscy pracownicy zatrudnieni do pracy z dziećmi, w tym osoby, które mogą mieć potencjalny kontakt z dziećmi, przed nawiązaniem stosunku pracy przedstawiają zaświadczenie z Krajowego Rejestru Karnego o niekaralności w zakresie przewidzianym przepisami Ustawy.  </w:t>
      </w:r>
    </w:p>
    <w:p w:rsidR="005D6CBF" w:rsidRDefault="005D6CBF">
      <w:pPr>
        <w:numPr>
          <w:ilvl w:val="0"/>
          <w:numId w:val="2"/>
        </w:numPr>
        <w:spacing w:after="35" w:line="263" w:lineRule="auto"/>
        <w:ind w:hanging="360"/>
        <w:jc w:val="both"/>
      </w:pPr>
      <w:r>
        <w:rPr>
          <w:rFonts w:ascii="Arial" w:hAnsi="Arial" w:cs="Arial"/>
          <w:sz w:val="24"/>
        </w:rPr>
        <w:t xml:space="preserve">Podczas zatrudniania pracowników będących obcokrajowcami obowiązują przepisy Ustawy. </w:t>
      </w:r>
    </w:p>
    <w:p w:rsidR="005D6CBF" w:rsidRDefault="005D6CBF">
      <w:pPr>
        <w:numPr>
          <w:ilvl w:val="0"/>
          <w:numId w:val="2"/>
        </w:numPr>
        <w:spacing w:after="35" w:line="263" w:lineRule="auto"/>
        <w:ind w:hanging="360"/>
        <w:jc w:val="both"/>
      </w:pPr>
      <w:r>
        <w:rPr>
          <w:rFonts w:ascii="Arial" w:hAnsi="Arial" w:cs="Arial"/>
          <w:sz w:val="24"/>
        </w:rPr>
        <w:t xml:space="preserve">Wzory dokumentów obowiązujących w procedurze przewidzianej niniejszym działem stanowią Załącznik nr. 5 do SOM. </w:t>
      </w:r>
    </w:p>
    <w:p w:rsidR="005D6CBF" w:rsidRDefault="005D6CBF">
      <w:pPr>
        <w:spacing w:after="42"/>
      </w:pPr>
      <w:r>
        <w:rPr>
          <w:rFonts w:ascii="Arial" w:hAnsi="Arial" w:cs="Arial"/>
          <w:sz w:val="24"/>
        </w:rPr>
        <w:t xml:space="preserve"> </w:t>
      </w:r>
    </w:p>
    <w:p w:rsidR="005D6CBF" w:rsidRDefault="005D6CBF">
      <w:pPr>
        <w:spacing w:after="150" w:line="267" w:lineRule="auto"/>
        <w:ind w:left="-5" w:hanging="10"/>
        <w:jc w:val="both"/>
      </w:pPr>
      <w:r>
        <w:rPr>
          <w:rFonts w:ascii="Arial" w:hAnsi="Arial" w:cs="Arial"/>
          <w:i/>
          <w:sz w:val="24"/>
        </w:rPr>
        <w:t xml:space="preserve">W zakresie wypełnienia Art. 22c. Ustawy ustala się jak niżej: </w:t>
      </w:r>
    </w:p>
    <w:p w:rsidR="005D6CBF" w:rsidRDefault="005D6CBF">
      <w:pPr>
        <w:spacing w:after="149" w:line="268" w:lineRule="auto"/>
        <w:ind w:left="-5" w:hanging="10"/>
        <w:jc w:val="both"/>
      </w:pPr>
      <w:r>
        <w:rPr>
          <w:rFonts w:ascii="Arial" w:hAnsi="Arial" w:cs="Arial"/>
          <w:b/>
          <w:sz w:val="24"/>
        </w:rPr>
        <w:t xml:space="preserve">Ad. art. 22c pkt. 1. zasady zapewniające bezpieczne relacje między małoletnim a personelem organizatora, a w szczególności zachowania niedozwolone wobec małoletnich </w:t>
      </w:r>
      <w:r>
        <w:rPr>
          <w:rFonts w:ascii="Arial" w:hAnsi="Arial" w:cs="Arial"/>
          <w:i/>
          <w:sz w:val="24"/>
        </w:rPr>
        <w:t xml:space="preserve">określa załącznik nr 1 do niniejszych SOM; </w:t>
      </w:r>
    </w:p>
    <w:p w:rsidR="005D6CBF" w:rsidRDefault="005D6CBF">
      <w:pPr>
        <w:spacing w:after="192" w:line="268" w:lineRule="auto"/>
        <w:ind w:left="-5" w:hanging="10"/>
        <w:jc w:val="both"/>
      </w:pPr>
      <w:r>
        <w:rPr>
          <w:rFonts w:ascii="Arial" w:hAnsi="Arial" w:cs="Arial"/>
          <w:b/>
          <w:sz w:val="24"/>
        </w:rPr>
        <w:t xml:space="preserve">Ad. art. 22c pkt. 2. zasady i procedurę podejmowania interwencji w sytuacji podejrzenia krzywdzenia lub posiadania informacji o krzywdzeniu małoletniego oraz Ad. art. 22c pkt. 3. procedury i osoby odpowiedzialne za składanie zawiadomień o podejrzeniu popełnienia przestępstwa na szkodę małoletniego; </w:t>
      </w:r>
      <w:r>
        <w:rPr>
          <w:rFonts w:ascii="Arial" w:hAnsi="Arial" w:cs="Arial"/>
          <w:i/>
          <w:sz w:val="24"/>
        </w:rPr>
        <w:t xml:space="preserve">określa załącznik nr 2 do niniejszych SOM, przykłady schematów postępowania w przypadku opisanych powyżej podejrzeń określone załącznikiem nr 3 i 4 </w:t>
      </w:r>
    </w:p>
    <w:p w:rsidR="005D6CBF" w:rsidRDefault="005D6CBF">
      <w:pPr>
        <w:spacing w:after="149" w:line="268" w:lineRule="auto"/>
        <w:ind w:left="-5" w:hanging="10"/>
        <w:jc w:val="both"/>
      </w:pPr>
      <w:r>
        <w:rPr>
          <w:rFonts w:ascii="Arial" w:hAnsi="Arial" w:cs="Arial"/>
          <w:b/>
          <w:sz w:val="24"/>
        </w:rPr>
        <w:t xml:space="preserve">Ad. art. 22c pkt. 4. zasady przeglądu i aktualizacji standardów; </w:t>
      </w:r>
    </w:p>
    <w:p w:rsidR="005D6CBF" w:rsidRDefault="005D6CBF">
      <w:pPr>
        <w:spacing w:after="150" w:line="267" w:lineRule="auto"/>
        <w:ind w:left="-5" w:hanging="10"/>
        <w:jc w:val="both"/>
      </w:pPr>
      <w:r>
        <w:rPr>
          <w:rFonts w:ascii="Arial" w:hAnsi="Arial" w:cs="Arial"/>
          <w:i/>
          <w:sz w:val="24"/>
        </w:rPr>
        <w:t xml:space="preserve">Przegląd i aktualizacja wprowadzonych SOM następuję maksymalnie co 2 lata i ma formę sprawozdania pisemnego. Organem odpowiedzialnym za sporządzenie sprawozdania właściciel lub osoba wyznaczona i umocowana przez właściciela podmiotu.   </w:t>
      </w:r>
    </w:p>
    <w:p w:rsidR="005D6CBF" w:rsidRDefault="005D6CBF">
      <w:pPr>
        <w:spacing w:after="149" w:line="268" w:lineRule="auto"/>
        <w:ind w:left="-5" w:hanging="10"/>
        <w:jc w:val="both"/>
      </w:pPr>
      <w:r>
        <w:rPr>
          <w:rFonts w:ascii="Arial" w:hAnsi="Arial" w:cs="Arial"/>
          <w:b/>
          <w:sz w:val="24"/>
        </w:rPr>
        <w:t xml:space="preserve">Ad. art. 22c pkt. 5. zakres kompetencji osoby odpowiedzialnej za przygotowanie pracowników organizatora do stosowania SOM, zasady przygotowania pracowników do ich stosowania oraz sposób dokumentowania tej czynności; </w:t>
      </w:r>
    </w:p>
    <w:p w:rsidR="005D6CBF" w:rsidRDefault="005D6CBF">
      <w:pPr>
        <w:spacing w:after="150" w:line="267" w:lineRule="auto"/>
        <w:ind w:left="-5" w:hanging="10"/>
        <w:jc w:val="both"/>
      </w:pPr>
      <w:r>
        <w:rPr>
          <w:rFonts w:ascii="Arial" w:hAnsi="Arial" w:cs="Arial"/>
          <w:i/>
          <w:sz w:val="24"/>
        </w:rPr>
        <w:t>Przygotowanie personelu do stosowania niniejszych standardów spoczywa na właścicielu</w:t>
      </w:r>
      <w:r>
        <w:rPr>
          <w:rFonts w:ascii="Arial" w:hAnsi="Arial" w:cs="Arial"/>
        </w:rPr>
        <w:t xml:space="preserve"> </w:t>
      </w:r>
      <w:r>
        <w:rPr>
          <w:rFonts w:ascii="Arial" w:hAnsi="Arial" w:cs="Arial"/>
          <w:i/>
          <w:sz w:val="24"/>
        </w:rPr>
        <w:t xml:space="preserve">lub osobie wyznaczonej i umocowanej przez właściciela podmiotu. W zakres procesu przygotowania wchodzi zapoznanie z wewnętrznymi Standardami Ochrony Małoletnich. Zapoznanie dokumentuje się poprzez złożenie oświadczenia przez pracownika. </w:t>
      </w:r>
    </w:p>
    <w:p w:rsidR="005D6CBF" w:rsidRDefault="005D6CBF">
      <w:pPr>
        <w:spacing w:after="0"/>
      </w:pPr>
      <w:r>
        <w:rPr>
          <w:rFonts w:ascii="Arial" w:hAnsi="Arial" w:cs="Arial"/>
          <w:b/>
          <w:sz w:val="24"/>
        </w:rPr>
        <w:t xml:space="preserve"> </w:t>
      </w:r>
    </w:p>
    <w:p w:rsidR="005D6CBF" w:rsidRDefault="005D6CBF" w:rsidP="000F582A">
      <w:pPr>
        <w:spacing w:after="149" w:line="268" w:lineRule="auto"/>
        <w:ind w:left="-15"/>
        <w:jc w:val="both"/>
      </w:pPr>
      <w:r>
        <w:rPr>
          <w:rFonts w:ascii="Arial" w:hAnsi="Arial" w:cs="Arial"/>
          <w:b/>
          <w:sz w:val="24"/>
        </w:rPr>
        <w:t xml:space="preserve">Ad. art. 22c pkt. 6. zasady i sposób udostępniania rodzicom albo opiekunom prawnym lub faktycznym oraz małoletnim standardów do zaznajomienia się z nimi i ich stosowania; </w:t>
      </w:r>
    </w:p>
    <w:p w:rsidR="005D6CBF" w:rsidRDefault="005D6CBF">
      <w:pPr>
        <w:spacing w:after="150" w:line="267" w:lineRule="auto"/>
        <w:ind w:left="-5" w:hanging="10"/>
        <w:jc w:val="both"/>
      </w:pPr>
      <w:r>
        <w:rPr>
          <w:rFonts w:ascii="Arial" w:hAnsi="Arial" w:cs="Arial"/>
          <w:i/>
          <w:sz w:val="24"/>
        </w:rPr>
        <w:t>Standardy Ochrony Małoletnich Organizatora publikowane są na stronie internetowej w wersji pełnej oraz skróconej przeznaczonej dla małoletnich.</w:t>
      </w:r>
      <w:r>
        <w:rPr>
          <w:rFonts w:ascii="Arial" w:hAnsi="Arial" w:cs="Arial"/>
          <w:b/>
          <w:sz w:val="24"/>
        </w:rPr>
        <w:t xml:space="preserve">  </w:t>
      </w:r>
    </w:p>
    <w:p w:rsidR="005D6CBF" w:rsidRDefault="005D6CBF">
      <w:pPr>
        <w:spacing w:after="149" w:line="268" w:lineRule="auto"/>
        <w:ind w:left="-5" w:hanging="10"/>
        <w:jc w:val="both"/>
      </w:pPr>
      <w:r>
        <w:rPr>
          <w:rFonts w:ascii="Arial" w:hAnsi="Arial" w:cs="Arial"/>
          <w:b/>
          <w:sz w:val="24"/>
        </w:rPr>
        <w:t xml:space="preserve">Ad. art. 22c pkt. 7. osoby odpowiedzialne za przyjmowanie zgłoszeń o zdarzeniach zagrażających małoletniemu i udzielenie mu wsparcia; </w:t>
      </w:r>
    </w:p>
    <w:p w:rsidR="005D6CBF" w:rsidRDefault="005D6CBF">
      <w:pPr>
        <w:spacing w:after="150" w:line="267" w:lineRule="auto"/>
        <w:ind w:left="-5" w:hanging="10"/>
        <w:jc w:val="both"/>
      </w:pPr>
      <w:r>
        <w:rPr>
          <w:rFonts w:ascii="Arial" w:hAnsi="Arial" w:cs="Arial"/>
          <w:i/>
          <w:sz w:val="24"/>
        </w:rPr>
        <w:t xml:space="preserve">Za przyjmowanie zgłoszeń o zdarzeniach zagrażających małoletniemu oraz udzielenie mu wsparcia odpowiedzialny jest w pierwszej kolejności pilot wycieczki lub reprezentant Organizatora pod numerem telefonu: </w:t>
      </w:r>
      <w:r w:rsidRPr="000F582A">
        <w:rPr>
          <w:rFonts w:ascii="Arial" w:hAnsi="Arial" w:cs="Arial"/>
          <w:b/>
          <w:i/>
          <w:sz w:val="24"/>
        </w:rPr>
        <w:t>+48668386103</w:t>
      </w:r>
    </w:p>
    <w:p w:rsidR="005D6CBF" w:rsidRDefault="005D6CBF">
      <w:pPr>
        <w:spacing w:after="150" w:line="267" w:lineRule="auto"/>
        <w:ind w:left="-5" w:hanging="10"/>
        <w:jc w:val="both"/>
      </w:pPr>
      <w:r>
        <w:rPr>
          <w:rFonts w:ascii="Arial" w:hAnsi="Arial" w:cs="Arial"/>
          <w:i/>
          <w:sz w:val="24"/>
        </w:rPr>
        <w:t xml:space="preserve">Za przebieg procedury odpowiada właściciel lub osoba wyznaczona i umocowana przez właściciela podmiotu. </w:t>
      </w:r>
    </w:p>
    <w:p w:rsidR="005D6CBF" w:rsidRDefault="005D6CBF">
      <w:pPr>
        <w:spacing w:after="149" w:line="268" w:lineRule="auto"/>
        <w:ind w:left="-5" w:hanging="10"/>
        <w:jc w:val="both"/>
      </w:pPr>
      <w:r>
        <w:rPr>
          <w:rFonts w:ascii="Arial" w:hAnsi="Arial" w:cs="Arial"/>
          <w:b/>
          <w:sz w:val="24"/>
        </w:rPr>
        <w:t xml:space="preserve">Ad. art. 22c pkt. 8. sposób dokumentowania i zasady przechowywania ujawnionych lub zgłoszonych incydentów lub zdarzeń zagrażających dobru małoletniego. </w:t>
      </w:r>
    </w:p>
    <w:p w:rsidR="005D6CBF" w:rsidRDefault="005D6CBF">
      <w:pPr>
        <w:spacing w:after="150" w:line="267" w:lineRule="auto"/>
        <w:ind w:left="-5" w:hanging="10"/>
        <w:jc w:val="both"/>
      </w:pPr>
      <w:r>
        <w:rPr>
          <w:rFonts w:ascii="Arial" w:hAnsi="Arial" w:cs="Arial"/>
          <w:i/>
          <w:sz w:val="24"/>
        </w:rPr>
        <w:t xml:space="preserve">Zgłoszone przez pracowników incydenty lub zdarzenia zagrażające dobru małoletniego wpisywane są do rejestru zdarzeń prowadzonego w formie online.  </w:t>
      </w:r>
    </w:p>
    <w:p w:rsidR="005D6CBF" w:rsidRDefault="005D6CBF">
      <w:pPr>
        <w:spacing w:after="150" w:line="267" w:lineRule="auto"/>
        <w:ind w:left="-5" w:hanging="10"/>
        <w:jc w:val="both"/>
      </w:pPr>
      <w:r>
        <w:rPr>
          <w:rFonts w:ascii="Arial" w:hAnsi="Arial" w:cs="Arial"/>
          <w:i/>
          <w:sz w:val="24"/>
        </w:rPr>
        <w:t xml:space="preserve">Za prowadzenie rejestru zdarzeń odpowiedzialny jest właściciel lub osoba wyznaczona i umocowana przez właściciela podmiotu. </w:t>
      </w:r>
    </w:p>
    <w:p w:rsidR="005D6CBF" w:rsidRDefault="005D6CBF">
      <w:pPr>
        <w:spacing w:after="200"/>
      </w:pPr>
      <w:r>
        <w:rPr>
          <w:rFonts w:ascii="Arial" w:hAnsi="Arial" w:cs="Arial"/>
          <w:b/>
          <w:sz w:val="24"/>
        </w:rPr>
        <w:t xml:space="preserve"> </w:t>
      </w:r>
    </w:p>
    <w:p w:rsidR="005D6CBF" w:rsidRDefault="005D6CBF">
      <w:pPr>
        <w:tabs>
          <w:tab w:val="center" w:pos="8536"/>
        </w:tabs>
        <w:spacing w:after="149" w:line="268" w:lineRule="auto"/>
        <w:ind w:left="-15"/>
      </w:pPr>
      <w:r>
        <w:rPr>
          <w:rFonts w:ascii="Arial" w:hAnsi="Arial" w:cs="Arial"/>
          <w:b/>
          <w:sz w:val="24"/>
        </w:rPr>
        <w:t xml:space="preserve">Niniejsze SOM wchodzą w życie z dn. 20.02.2024. </w:t>
      </w:r>
      <w:r>
        <w:rPr>
          <w:rFonts w:ascii="Arial" w:hAnsi="Arial" w:cs="Arial"/>
        </w:rPr>
        <w:t xml:space="preserve"> </w:t>
      </w:r>
      <w:r>
        <w:rPr>
          <w:rFonts w:ascii="Arial" w:hAnsi="Arial" w:cs="Arial"/>
        </w:rPr>
        <w:tab/>
      </w:r>
      <w:r>
        <w:rPr>
          <w:rFonts w:ascii="Arial" w:hAnsi="Arial" w:cs="Arial"/>
          <w:sz w:val="24"/>
        </w:rPr>
        <w:t xml:space="preserve"> </w:t>
      </w: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rPr>
          <w:rFonts w:ascii="Arial" w:hAnsi="Arial" w:cs="Arial"/>
          <w:b/>
          <w:i/>
          <w:sz w:val="24"/>
        </w:rPr>
      </w:pPr>
    </w:p>
    <w:p w:rsidR="005D6CBF" w:rsidRDefault="005D6CBF">
      <w:pPr>
        <w:spacing w:after="158"/>
        <w:ind w:left="-5" w:hanging="10"/>
      </w:pPr>
      <w:r>
        <w:rPr>
          <w:rFonts w:ascii="Arial" w:hAnsi="Arial" w:cs="Arial"/>
          <w:b/>
          <w:i/>
          <w:sz w:val="24"/>
        </w:rPr>
        <w:t xml:space="preserve">Załącznik nr. 1. do SOM. </w:t>
      </w:r>
    </w:p>
    <w:p w:rsidR="005D6CBF" w:rsidRDefault="005D6CBF">
      <w:pPr>
        <w:pStyle w:val="Heading1"/>
        <w:ind w:left="-5"/>
      </w:pPr>
      <w:r>
        <w:t xml:space="preserve">Zasady zapewniające bezpieczne relacje między małoletnim a personelem, zachowania niedozwolone wobec małoletnich  </w:t>
      </w:r>
    </w:p>
    <w:p w:rsidR="005D6CBF" w:rsidRDefault="005D6CBF">
      <w:pPr>
        <w:spacing w:after="204" w:line="267" w:lineRule="auto"/>
        <w:ind w:left="-5" w:hanging="10"/>
        <w:jc w:val="both"/>
      </w:pPr>
      <w:r>
        <w:rPr>
          <w:rFonts w:ascii="Arial" w:hAnsi="Arial" w:cs="Arial"/>
          <w:i/>
          <w:sz w:val="24"/>
        </w:rP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w:t>
      </w:r>
    </w:p>
    <w:p w:rsidR="005D6CBF" w:rsidRDefault="005D6CBF">
      <w:pPr>
        <w:spacing w:after="189" w:line="267" w:lineRule="auto"/>
        <w:ind w:left="-5" w:hanging="10"/>
        <w:jc w:val="both"/>
      </w:pPr>
      <w:r>
        <w:rPr>
          <w:rFonts w:ascii="Arial" w:hAnsi="Arial" w:cs="Arial"/>
          <w:i/>
          <w:sz w:val="24"/>
        </w:rPr>
        <w:t xml:space="preserve">Zasady bezpiecznych relacji personelu z dziećmi obowiązują̨ wszystkich pracowników, stażystów i wolontariuszy. Znajomość i zaakceptowanie zasad potwierdza się, podpisując oświadczenie.  </w:t>
      </w:r>
    </w:p>
    <w:p w:rsidR="005D6CBF" w:rsidRDefault="005D6CBF">
      <w:pPr>
        <w:pStyle w:val="Heading1"/>
        <w:spacing w:after="202"/>
        <w:ind w:left="-5"/>
      </w:pPr>
      <w:r>
        <w:t xml:space="preserve">Relacje personelu z dziećmi  </w:t>
      </w:r>
    </w:p>
    <w:p w:rsidR="005D6CBF" w:rsidRDefault="005D6CBF">
      <w:pPr>
        <w:spacing w:after="192" w:line="267" w:lineRule="auto"/>
        <w:ind w:left="-5" w:hanging="10"/>
        <w:jc w:val="both"/>
      </w:pPr>
      <w:r>
        <w:rPr>
          <w:rFonts w:ascii="Arial" w:hAnsi="Arial" w:cs="Arial"/>
          <w:i/>
          <w:sz w:val="24"/>
        </w:rP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rsidR="005D6CBF" w:rsidRDefault="005D6CBF" w:rsidP="000F582A">
      <w:pPr>
        <w:pStyle w:val="Heading1"/>
        <w:spacing w:after="202"/>
        <w:ind w:left="0" w:firstLine="0"/>
      </w:pPr>
      <w:r>
        <w:t xml:space="preserve">Komunikacja z dziećmi </w:t>
      </w:r>
      <w:r>
        <w:rPr>
          <w:b w:val="0"/>
        </w:rPr>
        <w:t xml:space="preserve">  </w:t>
      </w:r>
    </w:p>
    <w:p w:rsidR="005D6CBF" w:rsidRDefault="005D6CBF">
      <w:pPr>
        <w:spacing w:after="150" w:line="267" w:lineRule="auto"/>
        <w:ind w:left="-5" w:hanging="10"/>
        <w:jc w:val="both"/>
      </w:pPr>
      <w:r>
        <w:rPr>
          <w:rFonts w:ascii="Arial" w:hAnsi="Arial" w:cs="Arial"/>
          <w:i/>
          <w:sz w:val="24"/>
        </w:rPr>
        <w:t xml:space="preserve">W komunikacji z dziećmi zachowuj cierpliwość i szacunek.   </w:t>
      </w:r>
    </w:p>
    <w:p w:rsidR="005D6CBF" w:rsidRDefault="005D6CBF">
      <w:pPr>
        <w:spacing w:after="150" w:line="267" w:lineRule="auto"/>
        <w:ind w:left="-5" w:hanging="10"/>
        <w:jc w:val="both"/>
      </w:pPr>
      <w:r>
        <w:rPr>
          <w:rFonts w:ascii="Arial" w:hAnsi="Arial" w:cs="Arial"/>
          <w:i/>
          <w:sz w:val="24"/>
        </w:rPr>
        <w:t xml:space="preserve">Słuchaj uważnie dzieci i udzielaj im odpowiedzi adekwatnych do ich wieku i danej sytuacji.   </w:t>
      </w:r>
    </w:p>
    <w:p w:rsidR="005D6CBF" w:rsidRDefault="005D6CBF">
      <w:pPr>
        <w:spacing w:after="150" w:line="267" w:lineRule="auto"/>
        <w:ind w:left="-5" w:hanging="10"/>
        <w:jc w:val="both"/>
      </w:pPr>
      <w:r>
        <w:rPr>
          <w:rFonts w:ascii="Arial" w:hAnsi="Arial" w:cs="Arial"/>
          <w:i/>
          <w:sz w:val="24"/>
        </w:rPr>
        <w:t xml:space="preserve">Nie wolno ci zawstydzać, upokarzać, lekceważyć i obrażać dziecka. Nie wolno ci krzyczeć na dziecko w sytuacji innej niż wynikająca z zagrożenia bezpieczeństwa dziecka lub innych dzieci.  Nie wolno ci ujawniać informacji wrażliwych dotyczących dziecka wobec osób nieuprawnionych, w tym wobec innych dzieci. Obejmuje to wizerunek dziecka, informacje o jego sytuacji rodzinnej, ekonomicznej, medycznej, opiekuńczej i prawnej.   </w:t>
      </w:r>
    </w:p>
    <w:p w:rsidR="005D6CBF" w:rsidRDefault="005D6CBF">
      <w:pPr>
        <w:spacing w:after="150" w:line="267" w:lineRule="auto"/>
        <w:ind w:left="-5" w:hanging="10"/>
        <w:jc w:val="both"/>
      </w:pPr>
      <w:r>
        <w:rPr>
          <w:rFonts w:ascii="Arial" w:hAnsi="Arial" w:cs="Arial"/>
          <w:i/>
          <w:sz w:val="24"/>
        </w:rPr>
        <w:t xml:space="preserve">Podejmując decyzje dotyczące dziecka, poinformuj je o tym i staraj się brać pod uwagę jego oczekiwania.   </w:t>
      </w:r>
    </w:p>
    <w:p w:rsidR="005D6CBF" w:rsidRDefault="005D6CBF">
      <w:pPr>
        <w:spacing w:after="150" w:line="267" w:lineRule="auto"/>
        <w:ind w:left="-5" w:hanging="10"/>
        <w:jc w:val="both"/>
      </w:pPr>
      <w:r>
        <w:rPr>
          <w:rFonts w:ascii="Arial" w:hAnsi="Arial" w:cs="Arial"/>
          <w:i/>
          <w:sz w:val="24"/>
        </w:rPr>
        <w:t xml:space="preserve">Szanuj prawo dziecka do prywatności. Jeśli konieczne jest odstąpienie od zasady poufności, aby chronić dziecko, wyjaśnij mu to najszybciej, jak to możliwe.  Jeśli pojawi się konieczność, porozmawiania z dzieckiem na osobności poproś opiekuna z ramienia Klienta o obecność. Jeśli sytuacja wymaga natychmiastowej rozmowy a opiekuna nie ma w pobliżu zadbaj, aby być w zasięgu wzroku innych uczestników wycieczki.  </w:t>
      </w:r>
    </w:p>
    <w:p w:rsidR="005D6CBF" w:rsidRDefault="005D6CBF">
      <w:pPr>
        <w:spacing w:after="150" w:line="267" w:lineRule="auto"/>
        <w:ind w:left="-5" w:hanging="10"/>
        <w:jc w:val="both"/>
      </w:pPr>
      <w:r>
        <w:rPr>
          <w:rFonts w:ascii="Arial" w:hAnsi="Arial" w:cs="Arial"/>
          <w:i/>
          <w:sz w:val="24"/>
        </w:rPr>
        <w:t xml:space="preserve">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rsidR="005D6CBF" w:rsidRDefault="005D6CBF">
      <w:pPr>
        <w:spacing w:after="0"/>
      </w:pPr>
      <w:r>
        <w:rPr>
          <w:rFonts w:ascii="Arial" w:hAnsi="Arial" w:cs="Arial"/>
          <w:i/>
          <w:sz w:val="24"/>
        </w:rPr>
        <w:t xml:space="preserve"> </w:t>
      </w:r>
    </w:p>
    <w:p w:rsidR="005D6CBF" w:rsidRDefault="005D6CBF">
      <w:pPr>
        <w:pStyle w:val="Heading1"/>
        <w:ind w:left="-5"/>
      </w:pPr>
      <w:r>
        <w:t xml:space="preserve">Działania z dziećmi   </w:t>
      </w:r>
    </w:p>
    <w:p w:rsidR="005D6CBF" w:rsidRDefault="005D6CBF">
      <w:pPr>
        <w:spacing w:after="150" w:line="267" w:lineRule="auto"/>
        <w:ind w:left="-5" w:hanging="10"/>
        <w:jc w:val="both"/>
      </w:pPr>
      <w:r>
        <w:rPr>
          <w:rFonts w:ascii="Arial" w:hAnsi="Arial" w:cs="Arial"/>
          <w:i/>
          <w:sz w:val="24"/>
        </w:rPr>
        <w:t xml:space="preserve">Doceniaj i szanuj wkład dzieci w podejmowane działania, aktywnie je angażuj i traktuj równo bez względu na ich płeć, orientację seksualną, sprawność/niepełnosprawność, status społeczny, etniczny, kulturowy, religijny i światopogląd.  Unikaj faworyzowania dzieci.   </w:t>
      </w:r>
    </w:p>
    <w:p w:rsidR="005D6CBF" w:rsidRDefault="005D6CBF">
      <w:pPr>
        <w:spacing w:after="150" w:line="267" w:lineRule="auto"/>
        <w:ind w:left="-5" w:hanging="10"/>
        <w:jc w:val="both"/>
      </w:pPr>
      <w:r>
        <w:rPr>
          <w:rFonts w:ascii="Arial" w:hAnsi="Arial" w:cs="Arial"/>
          <w:i/>
          <w:sz w:val="24"/>
        </w:rPr>
        <w:t xml:space="preserve">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Nie wolno ci utrwalać wizerunku dziecka (filmowanie, nagrywanie głosu, fotografowanie) dla potrzeb prywatnych. Dotyczy to także umożliwienia osobom trzecim utrwalenia wizerunków dzieci, jeśli nie uzyskano zgód rodziców/opiekunów prawnych oraz samych dzieci.   </w:t>
      </w:r>
    </w:p>
    <w:p w:rsidR="005D6CBF" w:rsidRDefault="005D6CBF">
      <w:pPr>
        <w:spacing w:after="186" w:line="267" w:lineRule="auto"/>
        <w:ind w:left="-5" w:hanging="10"/>
        <w:jc w:val="both"/>
      </w:pPr>
      <w:r>
        <w:rPr>
          <w:rFonts w:ascii="Arial" w:hAnsi="Arial" w:cs="Arial"/>
          <w:i/>
          <w:sz w:val="24"/>
        </w:rPr>
        <w:t xml:space="preserve">Nie wolno ci proponować dzieciom alkoholu, wyrobów tytoniowych ani nielegalnych substancji, jak również używać ich w obecności dzieci.   </w:t>
      </w:r>
    </w:p>
    <w:p w:rsidR="005D6CBF" w:rsidRDefault="005D6CBF">
      <w:pPr>
        <w:pStyle w:val="Heading1"/>
        <w:spacing w:after="202"/>
        <w:ind w:left="-5"/>
      </w:pPr>
      <w:r>
        <w:t xml:space="preserve">Kontakt fizyczny z dziećmi   </w:t>
      </w:r>
    </w:p>
    <w:p w:rsidR="005D6CBF" w:rsidRDefault="005D6CBF">
      <w:pPr>
        <w:spacing w:after="150" w:line="267" w:lineRule="auto"/>
        <w:ind w:left="-5" w:hanging="10"/>
        <w:jc w:val="both"/>
      </w:pPr>
      <w:r>
        <w:rPr>
          <w:rFonts w:ascii="Arial" w:hAnsi="Arial" w:cs="Arial"/>
          <w:i/>
          <w:sz w:val="24"/>
        </w:rPr>
        <w:t xml:space="preserve">Każde przemocowe działanie wobec dziecka jest niedopuszczalne.  </w:t>
      </w:r>
    </w:p>
    <w:p w:rsidR="005D6CBF" w:rsidRDefault="005D6CBF">
      <w:pPr>
        <w:spacing w:after="150" w:line="267" w:lineRule="auto"/>
        <w:ind w:left="-5" w:hanging="10"/>
        <w:jc w:val="both"/>
      </w:pPr>
      <w:r>
        <w:rPr>
          <w:rFonts w:ascii="Arial" w:hAnsi="Arial" w:cs="Arial"/>
          <w:i/>
          <w:sz w:val="24"/>
        </w:rPr>
        <w:t xml:space="preserve">Istnieją jednak sytuacje, w których fizyczny kontakt z dzieckiem może spełniać zasady bezpiecznego kontaktu np. być odpowiedzią na potrzeby dziecka w danym momencie.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i zachowując świadomość, że nawet przy twoich dobrych intencjach taki kontakt może być błędnie zinterpretowany przez dziecko lub osoby trzecie.   </w:t>
      </w:r>
    </w:p>
    <w:p w:rsidR="005D6CBF" w:rsidRDefault="005D6CBF">
      <w:pPr>
        <w:spacing w:after="150" w:line="267" w:lineRule="auto"/>
        <w:ind w:left="-5" w:hanging="10"/>
        <w:jc w:val="both"/>
      </w:pPr>
      <w:r>
        <w:rPr>
          <w:rFonts w:ascii="Arial" w:hAnsi="Arial" w:cs="Arial"/>
          <w:i/>
          <w:sz w:val="24"/>
        </w:rPr>
        <w:t xml:space="preserve">Nie wolno ci bić, szturchać, popychać ani w jakikolwiek sposób naruszać integralności fizycznej dziecka.  Nigdy nie dotykaj dziecka w sposób, który może być uznany za nieprzyzwoity lub niestosowny.  Zawsze bądź przygotowany na wyjaśnienie swoich działań.   </w:t>
      </w:r>
    </w:p>
    <w:p w:rsidR="005D6CBF" w:rsidRDefault="005D6CBF">
      <w:pPr>
        <w:spacing w:after="150" w:line="267" w:lineRule="auto"/>
        <w:ind w:left="-5" w:hanging="10"/>
        <w:jc w:val="both"/>
      </w:pPr>
      <w:r>
        <w:rPr>
          <w:rFonts w:ascii="Arial" w:hAnsi="Arial" w:cs="Arial"/>
          <w:i/>
          <w:sz w:val="24"/>
        </w:rPr>
        <w:t xml:space="preserve">Nie angażuj się w takie aktywności, jak: łaskotanie, udawane walki z dziećmi czy brutalne zabawy fizyczne.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rsidR="005D6CBF" w:rsidRDefault="005D6CBF">
      <w:pPr>
        <w:spacing w:after="150" w:line="267" w:lineRule="auto"/>
        <w:ind w:left="-5" w:hanging="10"/>
        <w:jc w:val="both"/>
      </w:pPr>
      <w:r>
        <w:rPr>
          <w:rFonts w:ascii="Arial" w:hAnsi="Arial" w:cs="Arial"/>
          <w:i/>
          <w:sz w:val="24"/>
        </w:rPr>
        <w:t xml:space="preserve">Kontakt fizyczny o ile będzie miał miejsce z dzieckiem nigdy nie może być niejawny bądź ukrywany, wiązać się z jakąkolwiek gratyfikacją ani wynikać z relacji władzy.  </w:t>
      </w:r>
    </w:p>
    <w:p w:rsidR="005D6CBF" w:rsidRDefault="005D6CBF">
      <w:pPr>
        <w:spacing w:after="150" w:line="267" w:lineRule="auto"/>
        <w:ind w:left="-5" w:hanging="10"/>
        <w:jc w:val="both"/>
      </w:pPr>
      <w:r>
        <w:rPr>
          <w:rFonts w:ascii="Arial" w:hAnsi="Arial" w:cs="Arial"/>
          <w:i/>
          <w:sz w:val="24"/>
        </w:rPr>
        <w:t xml:space="preserve">Jeśli będziesz świadkiem jakiegokolwiek z wyżej opisanych zachowań i/lub sytuacji ze strony innych dorosłych lub dzieci, zawsze poinformuj o tym osobę odpowiedzialną i/lub postępuj zgodnie z obowiązującą procedurą interwencji.  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w:t>
      </w:r>
    </w:p>
    <w:p w:rsidR="005D6CBF" w:rsidRDefault="005D6CBF">
      <w:pPr>
        <w:spacing w:after="150" w:line="267" w:lineRule="auto"/>
        <w:ind w:left="-5" w:hanging="10"/>
        <w:jc w:val="both"/>
      </w:pPr>
      <w:r>
        <w:rPr>
          <w:rFonts w:ascii="Arial" w:hAnsi="Arial" w:cs="Arial"/>
          <w:i/>
          <w:sz w:val="24"/>
        </w:rPr>
        <w:t xml:space="preserve">Podczas wycieczek niedopuszczalne jest spanie z dzieckiem w jednym łóżku lub w jednym pokoju.  </w:t>
      </w:r>
    </w:p>
    <w:p w:rsidR="005D6CBF" w:rsidRDefault="005D6CBF">
      <w:pPr>
        <w:pStyle w:val="Heading1"/>
        <w:ind w:left="-5"/>
      </w:pPr>
      <w:r>
        <w:t xml:space="preserve">Kontakty poza godzinami pracy   </w:t>
      </w:r>
    </w:p>
    <w:p w:rsidR="005D6CBF" w:rsidRDefault="005D6CBF">
      <w:pPr>
        <w:spacing w:after="150" w:line="267" w:lineRule="auto"/>
        <w:ind w:left="-5" w:hanging="10"/>
        <w:jc w:val="both"/>
      </w:pPr>
      <w:r>
        <w:rPr>
          <w:rFonts w:ascii="Arial" w:hAnsi="Arial" w:cs="Arial"/>
          <w:i/>
          <w:sz w:val="24"/>
        </w:rPr>
        <w:t xml:space="preserve">Co do zasady kontakt z dziećmi powinien odbywać się wyłącznie w godzinach pracy i dotyczyć celów opiekuńczych przewidzianych zleceniem oraz edukacyjnych lub wychowawczych.   </w:t>
      </w:r>
    </w:p>
    <w:p w:rsidR="005D6CBF" w:rsidRDefault="005D6CBF">
      <w:pPr>
        <w:spacing w:after="150" w:line="267" w:lineRule="auto"/>
        <w:ind w:left="-5" w:hanging="10"/>
        <w:jc w:val="both"/>
      </w:pPr>
      <w:r>
        <w:rPr>
          <w:rFonts w:ascii="Arial" w:hAnsi="Arial" w:cs="Arial"/>
          <w:i/>
          <w:sz w:val="24"/>
        </w:rPr>
        <w:t xml:space="preserve">Nie wolno ci zapraszać dzieci do swojego miejsca zamieszkania ani spotykać się z nimi poza godzinami pracy. Obejmuje to także kontakty z dziećmi poprzez prywatne kanały komunikacji (prywatny telefon, e-mail, komunikatory, profile w mediach społecznościowych).   </w:t>
      </w:r>
    </w:p>
    <w:p w:rsidR="005D6CBF" w:rsidRDefault="005D6CBF">
      <w:pPr>
        <w:spacing w:after="150" w:line="267" w:lineRule="auto"/>
        <w:ind w:left="-5" w:hanging="10"/>
        <w:jc w:val="both"/>
      </w:pPr>
      <w:r>
        <w:rPr>
          <w:rFonts w:ascii="Arial" w:hAnsi="Arial" w:cs="Arial"/>
          <w:i/>
          <w:sz w:val="24"/>
        </w:rPr>
        <w:t xml:space="preserve">Jeśli zachodzi taka konieczność, właściwą formą komunikacji z dziećmi i ich rodzicami lub opiekunami poza godzinami pracy są kanały służbowe (e-mail, telefon służbowy).   </w:t>
      </w:r>
    </w:p>
    <w:p w:rsidR="005D6CBF" w:rsidRDefault="005D6CBF">
      <w:pPr>
        <w:spacing w:after="193" w:line="267" w:lineRule="auto"/>
        <w:ind w:left="-5" w:hanging="10"/>
        <w:jc w:val="both"/>
      </w:pPr>
      <w:r>
        <w:rPr>
          <w:rFonts w:ascii="Arial" w:hAnsi="Arial" w:cs="Arial"/>
          <w:i/>
          <w:sz w:val="24"/>
        </w:rPr>
        <w:t xml:space="preserve">Jeśli zachodzi konieczność spotkania z dziećmi poza godzinami pracy rodzice/opiekunowie prawni dzieci muszą wyrazić zgodę na taki kontakt.  Utrzymywanie relacji towarzyskich lub rodzinnych (jeśli dzieci i rodzice/opiekunowie dzieci są osobami bliskimi wobec pracownika) wymaga zachowania poufności wszystkich informacji dotyczących innych dzieci, ich rodziców oraz opiekunów.  </w:t>
      </w:r>
    </w:p>
    <w:p w:rsidR="005D6CBF" w:rsidRDefault="005D6CBF">
      <w:pPr>
        <w:pStyle w:val="Heading1"/>
        <w:ind w:left="-5"/>
      </w:pPr>
      <w:r>
        <w:t xml:space="preserve">Bezpieczeństwo online   </w:t>
      </w:r>
    </w:p>
    <w:p w:rsidR="005D6CBF" w:rsidRDefault="005D6CBF">
      <w:pPr>
        <w:spacing w:after="150" w:line="267" w:lineRule="auto"/>
        <w:ind w:left="-5" w:hanging="10"/>
        <w:jc w:val="both"/>
      </w:pPr>
      <w:r>
        <w:rPr>
          <w:rFonts w:ascii="Arial" w:hAnsi="Arial" w:cs="Arial"/>
          <w:i/>
          <w:sz w:val="24"/>
        </w:rPr>
        <w:t xml:space="preserve">Bądź świadom cyfrowych zagrożeń i ryzyka wynikającego z rejestrowania twojej prywatnej aktywności w sieci przez aplikacje i algorytmy, ale także twoich własnych działań w internecie. Dotyczy to lajkowania określonych stron, korzystania z aplikacji randkowych, na których możesz spotkać uczestników imprez turystycznych, obserwowania określonych osób/stron w mediach społecznościowych i ustawień prywatności kont, z których korzystasz.  </w:t>
      </w:r>
    </w:p>
    <w:p w:rsidR="005D6CBF" w:rsidRDefault="005D6CBF">
      <w:pPr>
        <w:spacing w:after="150" w:line="267" w:lineRule="auto"/>
        <w:ind w:left="-5" w:hanging="10"/>
        <w:jc w:val="both"/>
      </w:pPr>
      <w:r>
        <w:rPr>
          <w:rFonts w:ascii="Arial" w:hAnsi="Arial" w:cs="Arial"/>
          <w:i/>
          <w:sz w:val="24"/>
        </w:rPr>
        <w:t xml:space="preserve">Jeśli twój profil jest publicznie dostępny, dzieci i ich rodzice/opiekunowie będą mieć wgląd w twoją cyfrową aktywność.   </w:t>
      </w:r>
    </w:p>
    <w:p w:rsidR="005D6CBF" w:rsidRDefault="005D6CBF">
      <w:pPr>
        <w:spacing w:after="150" w:line="267" w:lineRule="auto"/>
        <w:ind w:left="-5" w:hanging="10"/>
        <w:jc w:val="both"/>
      </w:pPr>
      <w:r>
        <w:rPr>
          <w:rFonts w:ascii="Arial" w:hAnsi="Arial" w:cs="Arial"/>
          <w:i/>
          <w:sz w:val="24"/>
        </w:rPr>
        <w:t xml:space="preserve">Nie wolno ci nawiązywać kontaktów z małoletnimi uczestnikami imprez turystycznych poprzez przyjmowanie bądź wysyłanie zaproszeń w mediach społecznościowych.  </w:t>
      </w:r>
    </w:p>
    <w:p w:rsidR="005D6CBF" w:rsidRDefault="005D6CBF">
      <w:pPr>
        <w:spacing w:after="0"/>
      </w:pPr>
      <w:r>
        <w:rPr>
          <w:rFonts w:ascii="Arial" w:hAnsi="Arial" w:cs="Arial"/>
        </w:rPr>
        <w:t xml:space="preserve"> </w:t>
      </w:r>
      <w:r>
        <w:rPr>
          <w:rFonts w:ascii="Arial" w:hAnsi="Arial" w:cs="Arial"/>
        </w:rPr>
        <w:tab/>
        <w:t xml:space="preserve"> </w:t>
      </w:r>
    </w:p>
    <w:p w:rsidR="005D6CBF" w:rsidRDefault="005D6CBF">
      <w:pPr>
        <w:spacing w:after="193" w:line="268" w:lineRule="auto"/>
        <w:ind w:left="-5" w:hanging="10"/>
        <w:jc w:val="both"/>
        <w:rPr>
          <w:rFonts w:ascii="Arial" w:hAnsi="Arial" w:cs="Arial"/>
          <w:b/>
          <w:sz w:val="24"/>
        </w:rPr>
      </w:pPr>
    </w:p>
    <w:p w:rsidR="005D6CBF" w:rsidRDefault="005D6CBF">
      <w:pPr>
        <w:spacing w:after="193" w:line="268" w:lineRule="auto"/>
        <w:ind w:left="-5" w:hanging="10"/>
        <w:jc w:val="both"/>
        <w:rPr>
          <w:rFonts w:ascii="Arial" w:hAnsi="Arial" w:cs="Arial"/>
          <w:b/>
          <w:sz w:val="24"/>
        </w:rPr>
      </w:pPr>
    </w:p>
    <w:p w:rsidR="005D6CBF" w:rsidRDefault="005D6CBF">
      <w:pPr>
        <w:spacing w:after="193" w:line="268" w:lineRule="auto"/>
        <w:ind w:left="-5" w:hanging="10"/>
        <w:jc w:val="both"/>
      </w:pPr>
      <w:r>
        <w:rPr>
          <w:rFonts w:ascii="Arial" w:hAnsi="Arial" w:cs="Arial"/>
          <w:b/>
          <w:sz w:val="24"/>
        </w:rPr>
        <w:t xml:space="preserve">Załącznik nr 2. Procedura w przypadku podejrzenia krzywdzenia dziecka </w:t>
      </w:r>
    </w:p>
    <w:p w:rsidR="005D6CBF" w:rsidRDefault="005D6CBF">
      <w:pPr>
        <w:numPr>
          <w:ilvl w:val="0"/>
          <w:numId w:val="3"/>
        </w:numPr>
        <w:spacing w:after="35" w:line="263" w:lineRule="auto"/>
        <w:ind w:hanging="370"/>
        <w:jc w:val="both"/>
      </w:pPr>
      <w:r>
        <w:rPr>
          <w:rFonts w:ascii="Arial" w:hAnsi="Arial" w:cs="Arial"/>
          <w:sz w:val="24"/>
        </w:rPr>
        <w:t xml:space="preserve">Zawsze, kiedy jest to możliwe, należy dokonywać identyfikacji dziecka i jego/jej relacji z osobą dorosłą, z którą przebywa na imprezie turystycznej. </w:t>
      </w:r>
    </w:p>
    <w:p w:rsidR="005D6CBF" w:rsidRDefault="005D6CBF">
      <w:pPr>
        <w:numPr>
          <w:ilvl w:val="0"/>
          <w:numId w:val="3"/>
        </w:numPr>
        <w:spacing w:after="35" w:line="263" w:lineRule="auto"/>
        <w:ind w:hanging="370"/>
        <w:jc w:val="both"/>
      </w:pPr>
      <w:r>
        <w:rPr>
          <w:rFonts w:ascii="Arial" w:hAnsi="Arial" w:cs="Arial"/>
          <w:sz w:val="24"/>
        </w:rPr>
        <w:t xml:space="preserve">W sytuacjach nietypowych i/lub podejrzanych, wskazujących na możliwe ryzyko krzywdzenia dziecka, identyfikacja jest obowiązkowo przeprowadzana przez pilota wycieczki lub obecnego na miejscu przedstawiciela </w:t>
      </w:r>
      <w:r>
        <w:rPr>
          <w:rFonts w:ascii="Arial" w:hAnsi="Arial" w:cs="Arial"/>
          <w:i/>
          <w:sz w:val="24"/>
        </w:rPr>
        <w:t>Organizatora.</w:t>
      </w:r>
      <w:r>
        <w:rPr>
          <w:rFonts w:ascii="Arial" w:hAnsi="Arial" w:cs="Arial"/>
          <w:sz w:val="24"/>
        </w:rPr>
        <w:t xml:space="preserve"> </w:t>
      </w:r>
    </w:p>
    <w:p w:rsidR="005D6CBF" w:rsidRDefault="005D6CBF">
      <w:pPr>
        <w:numPr>
          <w:ilvl w:val="0"/>
          <w:numId w:val="3"/>
        </w:numPr>
        <w:spacing w:after="35" w:line="263" w:lineRule="auto"/>
        <w:ind w:hanging="370"/>
        <w:jc w:val="both"/>
      </w:pPr>
      <w:r>
        <w:rPr>
          <w:rFonts w:ascii="Arial" w:hAnsi="Arial" w:cs="Arial"/>
          <w:sz w:val="24"/>
        </w:rPr>
        <w:t xml:space="preserve">Aby dokonać identyfikacji dziecka i jego/jej relacji w stosunku do osoby, z którą przebywa na imprezie turystycznej, należy: </w:t>
      </w:r>
    </w:p>
    <w:p w:rsidR="005D6CBF" w:rsidRDefault="005D6CBF">
      <w:pPr>
        <w:numPr>
          <w:ilvl w:val="1"/>
          <w:numId w:val="3"/>
        </w:numPr>
        <w:spacing w:after="35" w:line="263" w:lineRule="auto"/>
        <w:ind w:hanging="360"/>
        <w:jc w:val="both"/>
      </w:pPr>
      <w:r>
        <w:rPr>
          <w:rFonts w:ascii="Arial" w:hAnsi="Arial" w:cs="Arial"/>
          <w:sz w:val="24"/>
        </w:rPr>
        <w:t xml:space="preserve">Zapytać o tożsamość dziecka oraz o relację dziecka w stosunku do osoby, z którą przebywa na imprezie turystycznej. W tym celu można poprosić o dokument tożsamości dziecka lub inny dokument potwierdzający, że osoba dorosła ma prawo do sprawowania opieki nad dzieckiem. W przypadku braku dokumentu tożsamości można poprosić o podanie danych dziecka (imię, nazwisko, adres). </w:t>
      </w:r>
    </w:p>
    <w:p w:rsidR="005D6CBF" w:rsidRDefault="005D6CBF">
      <w:pPr>
        <w:numPr>
          <w:ilvl w:val="1"/>
          <w:numId w:val="3"/>
        </w:numPr>
        <w:spacing w:after="35" w:line="263" w:lineRule="auto"/>
        <w:ind w:hanging="360"/>
        <w:jc w:val="both"/>
      </w:pPr>
      <w:r>
        <w:rPr>
          <w:rFonts w:ascii="Arial" w:hAnsi="Arial" w:cs="Arial"/>
          <w:sz w:val="24"/>
        </w:rPr>
        <w:t xml:space="preserve">W przypadku braku dokumentów wskazujących na pokrewieństwo dziecka i osoby dorosłej należy zapytać o tę relację osobę dorosłą oraz dziecko.  </w:t>
      </w:r>
    </w:p>
    <w:p w:rsidR="005D6CBF" w:rsidRDefault="005D6CBF">
      <w:pPr>
        <w:numPr>
          <w:ilvl w:val="1"/>
          <w:numId w:val="3"/>
        </w:numPr>
        <w:spacing w:after="35" w:line="263" w:lineRule="auto"/>
        <w:ind w:hanging="360"/>
        <w:jc w:val="both"/>
      </w:pPr>
      <w:r>
        <w:rPr>
          <w:rFonts w:ascii="Arial" w:hAnsi="Arial" w:cs="Arial"/>
          <w:sz w:val="24"/>
        </w:rPr>
        <w:t xml:space="preserve">Jeżeli osoba dorosła nie jest rodzicem lub opiekunem prawnym dziecka, należy zapytać, czy posiada dokument świadczący o zgodzie rodziców na wspólny wyjazd osoby dorosłej z dzieckiem. </w:t>
      </w:r>
    </w:p>
    <w:p w:rsidR="005D6CBF" w:rsidRDefault="005D6CBF">
      <w:pPr>
        <w:numPr>
          <w:ilvl w:val="1"/>
          <w:numId w:val="3"/>
        </w:numPr>
        <w:spacing w:after="35" w:line="263" w:lineRule="auto"/>
        <w:ind w:hanging="360"/>
        <w:jc w:val="both"/>
      </w:pPr>
      <w:r>
        <w:rPr>
          <w:rFonts w:ascii="Arial" w:hAnsi="Arial" w:cs="Arial"/>
          <w:sz w:val="24"/>
        </w:rPr>
        <w:t xml:space="preserve">Jeżeli osoba dorosła nie posiada dokumentu zgody rodziców, należy poprosić o numer telefonu wyżej wymienionych, aby zadzwonić i potwierdzić przebywanie dziecka w obiekcie z obcą osobą dorosłą za wiedzą i zgodą rodziców/opiekunów prawnych. </w:t>
      </w:r>
    </w:p>
    <w:p w:rsidR="005D6CBF" w:rsidRDefault="005D6CBF">
      <w:pPr>
        <w:numPr>
          <w:ilvl w:val="0"/>
          <w:numId w:val="3"/>
        </w:numPr>
        <w:spacing w:after="35" w:line="263" w:lineRule="auto"/>
        <w:ind w:hanging="370"/>
        <w:jc w:val="both"/>
      </w:pPr>
      <w:r>
        <w:rPr>
          <w:rFonts w:ascii="Arial" w:hAnsi="Arial" w:cs="Arial"/>
          <w:sz w:val="24"/>
        </w:rPr>
        <w:t>W przypadku oporu ze strony osoby dorosłej co do okazania dokumentu dziecka i/lub wskazania relacji należy wyjaśnić, że procedura służy zapewnieniu dzieciom korzystającym z imprezy turystycznej bezpieczeństwa.</w:t>
      </w:r>
      <w:r>
        <w:rPr>
          <w:rFonts w:ascii="Arial" w:hAnsi="Arial" w:cs="Arial"/>
          <w:b/>
          <w:sz w:val="24"/>
        </w:rPr>
        <w:t xml:space="preserve"> </w:t>
      </w:r>
    </w:p>
    <w:p w:rsidR="005D6CBF" w:rsidRDefault="005D6CBF">
      <w:pPr>
        <w:numPr>
          <w:ilvl w:val="0"/>
          <w:numId w:val="3"/>
        </w:numPr>
        <w:spacing w:after="35" w:line="263" w:lineRule="auto"/>
        <w:ind w:hanging="370"/>
        <w:jc w:val="both"/>
      </w:pPr>
      <w:r>
        <w:rPr>
          <w:rFonts w:ascii="Arial" w:hAnsi="Arial" w:cs="Arial"/>
          <w:sz w:val="24"/>
        </w:rPr>
        <w:t xml:space="preserve">Po wyjaśnieniu sprawy w sposób pozytywny należy podziękować za czas poświęcony na upewnienie się, że dziecko jest pod dobrą opieką i jeszcze raz podkreślić, że procedura ma na celu zapewnienie bezpieczeństwa dzieciom. </w:t>
      </w:r>
    </w:p>
    <w:p w:rsidR="005D6CBF" w:rsidRDefault="005D6CBF">
      <w:pPr>
        <w:numPr>
          <w:ilvl w:val="0"/>
          <w:numId w:val="3"/>
        </w:numPr>
        <w:spacing w:after="35" w:line="263" w:lineRule="auto"/>
        <w:ind w:hanging="370"/>
        <w:jc w:val="both"/>
      </w:pPr>
      <w:r>
        <w:rPr>
          <w:rFonts w:ascii="Arial" w:hAnsi="Arial" w:cs="Arial"/>
          <w:sz w:val="24"/>
        </w:rPr>
        <w:t xml:space="preserve">W przypadku gdy rozmowa nie rozwieje wątpliwości dotyczących podejrzenia wobec dorosłego i jego intencji skrzywdzenia dziecka, należy dyskretnie powiadomić osobę wyznaczoną z ramienia Organizatora, dane kontaktowe znajdują się w rozpisce wycieczki.  </w:t>
      </w:r>
    </w:p>
    <w:p w:rsidR="005D6CBF" w:rsidRDefault="005D6CBF">
      <w:pPr>
        <w:numPr>
          <w:ilvl w:val="0"/>
          <w:numId w:val="3"/>
        </w:numPr>
        <w:spacing w:after="35" w:line="263" w:lineRule="auto"/>
        <w:ind w:hanging="370"/>
        <w:jc w:val="both"/>
      </w:pPr>
      <w:r>
        <w:rPr>
          <w:rFonts w:ascii="Arial" w:hAnsi="Arial" w:cs="Arial"/>
          <w:sz w:val="24"/>
        </w:rPr>
        <w:t xml:space="preserve">Od momentu kiedy pojawiły się pierwsze wątpliwości, zarówno dziecko, jak i osoba dorosła powinni być pod stałą obserwacją. </w:t>
      </w:r>
    </w:p>
    <w:p w:rsidR="005D6CBF" w:rsidRDefault="005D6CBF">
      <w:pPr>
        <w:numPr>
          <w:ilvl w:val="0"/>
          <w:numId w:val="3"/>
        </w:numPr>
        <w:spacing w:after="35" w:line="263" w:lineRule="auto"/>
        <w:ind w:hanging="370"/>
        <w:jc w:val="both"/>
      </w:pPr>
      <w:r>
        <w:rPr>
          <w:rFonts w:ascii="Arial" w:hAnsi="Arial" w:cs="Arial"/>
          <w:sz w:val="24"/>
        </w:rPr>
        <w:t xml:space="preserve">Osoba wyznaczona do przyjmowania zgłoszeń z ramienia Organizatora, która została powiadomiona o sytuacji, podejmuje decyzję o zawiadomieniu policji lub w razie wątpliwości przejmuje rozmowę z podejrzaną osobą dorosłą w celu uzyskania dalszych wyjaśnień. </w:t>
      </w:r>
    </w:p>
    <w:p w:rsidR="005D6CBF" w:rsidRDefault="005D6CBF">
      <w:pPr>
        <w:numPr>
          <w:ilvl w:val="0"/>
          <w:numId w:val="3"/>
        </w:numPr>
        <w:spacing w:after="35" w:line="263" w:lineRule="auto"/>
        <w:ind w:hanging="370"/>
        <w:jc w:val="both"/>
      </w:pPr>
      <w:r>
        <w:rPr>
          <w:rFonts w:ascii="Arial" w:hAnsi="Arial" w:cs="Arial"/>
          <w:sz w:val="24"/>
        </w:rPr>
        <w:t xml:space="preserve">W przypadku gdy rozmowa potwierdzi przekonanie o próbie lub popełnieniu przestępstwa na szkodę dziecka, osoba nadzorująca zgłoszenia zawiadamia o tym fakcie policję.  </w:t>
      </w:r>
    </w:p>
    <w:p w:rsidR="005D6CBF" w:rsidRDefault="005D6CBF">
      <w:pPr>
        <w:numPr>
          <w:ilvl w:val="0"/>
          <w:numId w:val="3"/>
        </w:numPr>
        <w:spacing w:after="35" w:line="263" w:lineRule="auto"/>
        <w:ind w:hanging="370"/>
        <w:jc w:val="both"/>
      </w:pPr>
      <w:r>
        <w:rPr>
          <w:rFonts w:ascii="Arial" w:hAnsi="Arial" w:cs="Arial"/>
          <w:sz w:val="24"/>
        </w:rPr>
        <w:t xml:space="preserve">W przypadku gdy świadkami nietypowych i/lub podejrzanych sytuacji są podwykonawcy usług turystycznych podczas imprezy turystycznej np. przewodnicy, animatorzy czy pracownicy obiektów noclegowych, powinni oni o tym niezwłocznie zawiadomić pilota wycieczki, który decyduje o podjęciu odpowiednich działań.  </w:t>
      </w:r>
    </w:p>
    <w:p w:rsidR="005D6CBF" w:rsidRDefault="005D6CBF">
      <w:pPr>
        <w:numPr>
          <w:ilvl w:val="0"/>
          <w:numId w:val="3"/>
        </w:numPr>
        <w:spacing w:after="0" w:line="263" w:lineRule="auto"/>
        <w:ind w:hanging="370"/>
        <w:jc w:val="both"/>
      </w:pPr>
      <w:r>
        <w:rPr>
          <w:rFonts w:ascii="Arial" w:hAnsi="Arial" w:cs="Arial"/>
          <w:sz w:val="24"/>
        </w:rPr>
        <w:t xml:space="preserve">W zależności od sytuacji i miejsca pilot w porozumieniu z przełożonym weryfikuje, na ile podejrzenie krzywdzenia dziecka jest zasadne. W tym celu dobiera odpowiednie środki prowadzące do wyjaśnienia sytuacji lub podejmuje decyzję o przeprowadzeniu interwencji i zawiadamia policję.  </w:t>
      </w:r>
    </w:p>
    <w:p w:rsidR="005D6CBF" w:rsidRDefault="005D6CBF">
      <w:pPr>
        <w:spacing w:after="20"/>
      </w:pPr>
      <w:r>
        <w:rPr>
          <w:rFonts w:ascii="Arial" w:hAnsi="Arial" w:cs="Arial"/>
          <w:b/>
          <w:sz w:val="24"/>
        </w:rPr>
        <w:t xml:space="preserve"> </w:t>
      </w:r>
    </w:p>
    <w:p w:rsidR="005D6CBF" w:rsidRDefault="005D6CBF">
      <w:pPr>
        <w:spacing w:after="35" w:line="263" w:lineRule="auto"/>
        <w:ind w:left="370" w:hanging="370"/>
        <w:jc w:val="both"/>
      </w:pPr>
      <w:r>
        <w:rPr>
          <w:rFonts w:ascii="Arial" w:hAnsi="Arial" w:cs="Arial"/>
          <w:b/>
          <w:sz w:val="24"/>
        </w:rPr>
        <w:t xml:space="preserve">Procedura w przypadku okoliczności wskazujących na skrzywdzenie dziecka </w:t>
      </w:r>
      <w:r>
        <w:rPr>
          <w:rFonts w:ascii="Arial" w:hAnsi="Arial" w:cs="Arial"/>
          <w:sz w:val="24"/>
        </w:rPr>
        <w:t xml:space="preserve">1. Mając uzasadnione podejrzenie, że dziecko przebywające na imprezie turystycznej jest krzywdzone, należy niezwłocznie zawiadomić policję, dzwoniąc pod numer 112 i opisując okoliczności zdarzenia. W zależności od dynamiki sytuacji i okoliczności, telefon wykonuje osoba, która jest bezpośrednim świadkiem zdarzenia (pracownik/przełożony). Jeśli zawiadamiającym jest pracownik, jednocześnie o zdarzeniu informuje swojego przełożonego. </w:t>
      </w:r>
    </w:p>
    <w:p w:rsidR="005D6CBF" w:rsidRDefault="005D6CBF">
      <w:pPr>
        <w:numPr>
          <w:ilvl w:val="0"/>
          <w:numId w:val="4"/>
        </w:numPr>
        <w:spacing w:after="35" w:line="263" w:lineRule="auto"/>
        <w:ind w:hanging="360"/>
        <w:jc w:val="both"/>
      </w:pPr>
      <w:r>
        <w:rPr>
          <w:rFonts w:ascii="Arial" w:hAnsi="Arial" w:cs="Arial"/>
          <w:sz w:val="24"/>
        </w:rPr>
        <w:t xml:space="preserve">Uzasadnione podejrzenie krzywdzenia dziecka występuje wtedy, gdy: </w:t>
      </w:r>
    </w:p>
    <w:p w:rsidR="005D6CBF" w:rsidRDefault="005D6CBF">
      <w:pPr>
        <w:numPr>
          <w:ilvl w:val="1"/>
          <w:numId w:val="4"/>
        </w:numPr>
        <w:spacing w:after="35" w:line="263" w:lineRule="auto"/>
        <w:ind w:hanging="360"/>
        <w:jc w:val="both"/>
      </w:pPr>
      <w:r>
        <w:rPr>
          <w:rFonts w:ascii="Arial" w:hAnsi="Arial" w:cs="Arial"/>
          <w:sz w:val="24"/>
        </w:rPr>
        <w:t xml:space="preserve">dziecko ujawniło pracownikowi fakt krzywdzenia,  </w:t>
      </w:r>
    </w:p>
    <w:p w:rsidR="005D6CBF" w:rsidRDefault="005D6CBF">
      <w:pPr>
        <w:numPr>
          <w:ilvl w:val="1"/>
          <w:numId w:val="4"/>
        </w:numPr>
        <w:spacing w:after="35" w:line="263" w:lineRule="auto"/>
        <w:ind w:hanging="360"/>
        <w:jc w:val="both"/>
      </w:pPr>
      <w:r>
        <w:rPr>
          <w:rFonts w:ascii="Arial" w:hAnsi="Arial" w:cs="Arial"/>
          <w:sz w:val="24"/>
        </w:rPr>
        <w:t xml:space="preserve">pracownik zaobserwował krzywdzenie,  </w:t>
      </w:r>
    </w:p>
    <w:p w:rsidR="005D6CBF" w:rsidRDefault="005D6CBF">
      <w:pPr>
        <w:numPr>
          <w:ilvl w:val="1"/>
          <w:numId w:val="4"/>
        </w:numPr>
        <w:spacing w:after="35" w:line="263" w:lineRule="auto"/>
        <w:ind w:hanging="360"/>
        <w:jc w:val="both"/>
      </w:pPr>
      <w:r>
        <w:rPr>
          <w:rFonts w:ascii="Arial" w:hAnsi="Arial" w:cs="Arial"/>
          <w:sz w:val="24"/>
        </w:rPr>
        <w:t xml:space="preserve">dziecko ma na sobie ślady krzywdzenia (np. zadrapania, zasinienia), a zapytane odpowiada niespójnie i/lub chaotycznie lub/i popada w zakłopotanie bądź występują inne okoliczności mogące wskazywać na krzywdzenie np. znalezienie materiałów pornograficznych z udziałem dzieci w pokoju osoby dorosłej. </w:t>
      </w:r>
    </w:p>
    <w:p w:rsidR="005D6CBF" w:rsidRDefault="005D6CBF">
      <w:pPr>
        <w:numPr>
          <w:ilvl w:val="0"/>
          <w:numId w:val="4"/>
        </w:numPr>
        <w:spacing w:after="35" w:line="263" w:lineRule="auto"/>
        <w:ind w:hanging="360"/>
        <w:jc w:val="both"/>
      </w:pPr>
      <w:r>
        <w:rPr>
          <w:rFonts w:ascii="Arial" w:hAnsi="Arial" w:cs="Arial"/>
          <w:sz w:val="24"/>
        </w:rPr>
        <w:t xml:space="preserve">W tej sytuacji należy uniemożliwić dziecku oraz osobie podejrzewanej o krzywdzenie dziecka oddalenie się.  </w:t>
      </w:r>
    </w:p>
    <w:p w:rsidR="005D6CBF" w:rsidRDefault="005D6CBF">
      <w:pPr>
        <w:numPr>
          <w:ilvl w:val="0"/>
          <w:numId w:val="4"/>
        </w:numPr>
        <w:spacing w:after="35" w:line="263" w:lineRule="auto"/>
        <w:ind w:hanging="360"/>
        <w:jc w:val="both"/>
      </w:pPr>
      <w:r>
        <w:rPr>
          <w:rFonts w:ascii="Arial" w:hAnsi="Arial" w:cs="Arial"/>
          <w:sz w:val="24"/>
        </w:rPr>
        <w:t xml:space="preserve">W każdym przypadku należy zadbać o bezpieczeństwo dziecka. Dziecko powinno przebywać pod opieką pracownika do czasu przyjazdu policji.  </w:t>
      </w:r>
    </w:p>
    <w:p w:rsidR="005D6CBF" w:rsidRDefault="005D6CBF">
      <w:pPr>
        <w:numPr>
          <w:ilvl w:val="0"/>
          <w:numId w:val="4"/>
        </w:numPr>
        <w:spacing w:after="35" w:line="263" w:lineRule="auto"/>
        <w:ind w:hanging="360"/>
        <w:jc w:val="both"/>
      </w:pPr>
      <w:r>
        <w:rPr>
          <w:rFonts w:ascii="Arial" w:hAnsi="Arial" w:cs="Arial"/>
          <w:sz w:val="24"/>
        </w:rPr>
        <w:t xml:space="preserve">W przypadku uzasadnionego podejrzenia, że doszło do popełnienia przestępstwa powiązanego z kontaktem dziecka z materiałem biologicznym sprawcy (sperma, ślina, naskórek), należy w miarę możliwości nie dopuścić, aby dziecko myło się oraz jadło/piło do czasu przyjazdu policji.  </w:t>
      </w:r>
    </w:p>
    <w:p w:rsidR="005D6CBF" w:rsidRDefault="005D6CBF">
      <w:pPr>
        <w:numPr>
          <w:ilvl w:val="0"/>
          <w:numId w:val="4"/>
        </w:numPr>
        <w:spacing w:after="35" w:line="263" w:lineRule="auto"/>
        <w:ind w:hanging="360"/>
        <w:jc w:val="both"/>
      </w:pPr>
      <w:r>
        <w:rPr>
          <w:rFonts w:ascii="Arial" w:hAnsi="Arial" w:cs="Arial"/>
          <w:sz w:val="24"/>
        </w:rPr>
        <w:t xml:space="preserve">Należy zabezpieczyć materiał z monitoringu oraz inne istotne dowody (np. dokumenty) dotyczące zdarzenia i przekazać prokuratorowi lub policji.  </w:t>
      </w:r>
    </w:p>
    <w:p w:rsidR="005D6CBF" w:rsidRDefault="005D6CBF">
      <w:pPr>
        <w:numPr>
          <w:ilvl w:val="0"/>
          <w:numId w:val="4"/>
        </w:numPr>
        <w:spacing w:after="154" w:line="263" w:lineRule="auto"/>
        <w:ind w:hanging="360"/>
        <w:jc w:val="both"/>
      </w:pPr>
      <w:r>
        <w:rPr>
          <w:rFonts w:ascii="Arial" w:hAnsi="Arial" w:cs="Arial"/>
          <w:sz w:val="24"/>
        </w:rPr>
        <w:t xml:space="preserve">Po interwencji należy opisać zdarzenie w dzienniku zdarzeń lub innym dokumencie przeznaczonym do tego celu. </w:t>
      </w:r>
    </w:p>
    <w:p w:rsidR="005D6CBF" w:rsidRDefault="005D6CBF">
      <w:pPr>
        <w:spacing w:after="196"/>
      </w:pPr>
      <w:r>
        <w:rPr>
          <w:rFonts w:ascii="Arial" w:hAnsi="Arial" w:cs="Arial"/>
          <w:sz w:val="24"/>
        </w:rPr>
        <w:t xml:space="preserve"> </w:t>
      </w:r>
    </w:p>
    <w:p w:rsidR="005D6CBF" w:rsidRDefault="005D6CBF">
      <w:pPr>
        <w:spacing w:after="0"/>
      </w:pPr>
      <w:r>
        <w:rPr>
          <w:rFonts w:ascii="Arial" w:hAnsi="Arial" w:cs="Arial"/>
        </w:rPr>
        <w:t xml:space="preserve"> </w:t>
      </w:r>
      <w:r>
        <w:rPr>
          <w:rFonts w:ascii="Arial" w:hAnsi="Arial" w:cs="Arial"/>
        </w:rPr>
        <w:tab/>
      </w:r>
      <w:r>
        <w:rPr>
          <w:rFonts w:ascii="Arial" w:hAnsi="Arial" w:cs="Arial"/>
          <w:color w:val="2F5496"/>
          <w:sz w:val="26"/>
        </w:rPr>
        <w:t xml:space="preserve"> </w:t>
      </w:r>
    </w:p>
    <w:p w:rsidR="005D6CBF" w:rsidRDefault="005D6CBF">
      <w:pPr>
        <w:spacing w:after="9" w:line="269" w:lineRule="auto"/>
        <w:ind w:left="-5" w:right="-10" w:hanging="10"/>
        <w:rPr>
          <w:rFonts w:ascii="Arial" w:hAnsi="Arial" w:cs="Arial"/>
          <w:b/>
          <w:sz w:val="26"/>
        </w:rPr>
      </w:pPr>
    </w:p>
    <w:p w:rsidR="005D6CBF" w:rsidRDefault="005D6CBF">
      <w:pPr>
        <w:spacing w:after="9" w:line="269" w:lineRule="auto"/>
        <w:ind w:left="-5" w:right="-10" w:hanging="10"/>
        <w:rPr>
          <w:rFonts w:ascii="Arial" w:hAnsi="Arial" w:cs="Arial"/>
          <w:b/>
          <w:sz w:val="26"/>
        </w:rPr>
      </w:pPr>
    </w:p>
    <w:p w:rsidR="005D6CBF" w:rsidRDefault="005D6CBF">
      <w:pPr>
        <w:spacing w:after="9" w:line="269" w:lineRule="auto"/>
        <w:ind w:left="-5" w:right="-10" w:hanging="10"/>
        <w:rPr>
          <w:rFonts w:ascii="Arial" w:hAnsi="Arial" w:cs="Arial"/>
          <w:b/>
          <w:sz w:val="26"/>
        </w:rPr>
      </w:pPr>
    </w:p>
    <w:p w:rsidR="005D6CBF" w:rsidRDefault="005D6CBF">
      <w:pPr>
        <w:spacing w:after="9" w:line="269" w:lineRule="auto"/>
        <w:ind w:left="-5" w:right="-10" w:hanging="10"/>
      </w:pPr>
      <w:r>
        <w:rPr>
          <w:rFonts w:ascii="Arial" w:hAnsi="Arial" w:cs="Arial"/>
          <w:b/>
          <w:sz w:val="26"/>
        </w:rPr>
        <w:t xml:space="preserve">Załącznik nr 3: Przykłady sytuacji mogących budzić podejrzenia lub wskazywać na krzywdzenie dziecka </w:t>
      </w:r>
    </w:p>
    <w:p w:rsidR="005D6CBF" w:rsidRDefault="005D6CBF">
      <w:pPr>
        <w:spacing w:after="0"/>
      </w:pPr>
      <w:r>
        <w:rPr>
          <w:rFonts w:ascii="Arial" w:hAnsi="Arial" w:cs="Arial"/>
          <w:sz w:val="26"/>
        </w:rPr>
        <w:t xml:space="preserve"> </w:t>
      </w:r>
    </w:p>
    <w:p w:rsidR="005D6CBF" w:rsidRDefault="005D6CBF">
      <w:pPr>
        <w:spacing w:after="177" w:line="300" w:lineRule="auto"/>
        <w:ind w:right="4"/>
        <w:jc w:val="both"/>
      </w:pPr>
      <w:r>
        <w:rPr>
          <w:rFonts w:ascii="Arial" w:hAnsi="Arial" w:cs="Arial"/>
          <w:sz w:val="20"/>
        </w:rPr>
        <w:t xml:space="preserve">UWAGA! Wystąpienie niektórych wskaźników nie oznacza automatycznie, że dochodzi do wykorzystywania małoletniego. Ważne jest, żeby zachować czujność i zwracać uwagę na sytuacje, które mogą wzbudzić niepokój. Sytuacją niepokojącą będzie również taka, w której relacja osoby dorosłej i dziecka nie wydaje się swobodna i opiekuńcza. </w:t>
      </w:r>
    </w:p>
    <w:p w:rsidR="005D6CBF" w:rsidRDefault="005D6CBF">
      <w:pPr>
        <w:spacing w:after="0"/>
        <w:ind w:left="-5" w:hanging="10"/>
      </w:pPr>
      <w:r>
        <w:rPr>
          <w:rFonts w:ascii="Arial" w:hAnsi="Arial" w:cs="Arial"/>
          <w:b/>
          <w:sz w:val="20"/>
        </w:rPr>
        <w:t xml:space="preserve">RESTAURACJA i BAR </w:t>
      </w:r>
      <w:r>
        <w:rPr>
          <w:rFonts w:ascii="Arial" w:hAnsi="Arial" w:cs="Arial"/>
          <w:sz w:val="20"/>
        </w:rPr>
        <w:t xml:space="preserve"> </w:t>
      </w:r>
    </w:p>
    <w:tbl>
      <w:tblPr>
        <w:tblW w:w="9440" w:type="dxa"/>
        <w:tblInd w:w="12" w:type="dxa"/>
        <w:tblCellMar>
          <w:top w:w="41" w:type="dxa"/>
          <w:right w:w="61" w:type="dxa"/>
        </w:tblCellMar>
        <w:tblLook w:val="00A0"/>
      </w:tblPr>
      <w:tblGrid>
        <w:gridCol w:w="4716"/>
        <w:gridCol w:w="4724"/>
      </w:tblGrid>
      <w:tr w:rsidR="005D6CBF" w:rsidTr="007C2C2D">
        <w:trPr>
          <w:trHeight w:val="998"/>
        </w:trPr>
        <w:tc>
          <w:tcPr>
            <w:tcW w:w="4716" w:type="dxa"/>
            <w:tcBorders>
              <w:top w:val="nil"/>
              <w:left w:val="nil"/>
              <w:bottom w:val="single" w:sz="4" w:space="0" w:color="FFFFFF"/>
              <w:right w:val="single" w:sz="4" w:space="0" w:color="FFFFFF"/>
            </w:tcBorders>
            <w:shd w:val="clear" w:color="auto" w:fill="B4C6E7"/>
          </w:tcPr>
          <w:p w:rsidR="005D6CBF" w:rsidRDefault="005D6CBF" w:rsidP="007C2C2D">
            <w:pPr>
              <w:spacing w:after="0"/>
              <w:ind w:right="57"/>
              <w:jc w:val="both"/>
            </w:pPr>
            <w:r w:rsidRPr="007C2C2D">
              <w:rPr>
                <w:rFonts w:ascii="Arial" w:hAnsi="Arial" w:cs="Arial"/>
                <w:sz w:val="20"/>
              </w:rPr>
              <w:t xml:space="preserve">Osoba dorosła zachowuje się w sposób nacechowany seksualnie wobec dziecka – nie jest to naturalna i opiekuńcza relacja.  </w:t>
            </w:r>
          </w:p>
        </w:tc>
        <w:tc>
          <w:tcPr>
            <w:tcW w:w="4723" w:type="dxa"/>
            <w:tcBorders>
              <w:top w:val="nil"/>
              <w:left w:val="single" w:sz="4" w:space="0" w:color="FFFFFF"/>
              <w:bottom w:val="single" w:sz="4" w:space="0" w:color="FFFFFF"/>
              <w:right w:val="single" w:sz="4" w:space="0" w:color="FFFFFF"/>
            </w:tcBorders>
            <w:shd w:val="clear" w:color="auto" w:fill="B4C6E7"/>
          </w:tcPr>
          <w:p w:rsidR="005D6CBF" w:rsidRDefault="005D6CBF" w:rsidP="007C2C2D">
            <w:pPr>
              <w:spacing w:after="0"/>
              <w:ind w:left="8"/>
            </w:pPr>
            <w:r w:rsidRPr="007C2C2D">
              <w:rPr>
                <w:rFonts w:ascii="Arial" w:hAnsi="Arial" w:cs="Arial"/>
                <w:sz w:val="20"/>
              </w:rPr>
              <w:t xml:space="preserve">Dorosły podaje dziecku alkohol. </w:t>
            </w:r>
          </w:p>
        </w:tc>
      </w:tr>
    </w:tbl>
    <w:p w:rsidR="005D6CBF" w:rsidRDefault="005D6CBF">
      <w:pPr>
        <w:spacing w:after="0"/>
        <w:ind w:left="-5" w:hanging="10"/>
      </w:pPr>
      <w:r>
        <w:rPr>
          <w:rFonts w:ascii="Arial" w:hAnsi="Arial" w:cs="Arial"/>
          <w:b/>
          <w:sz w:val="20"/>
        </w:rPr>
        <w:t xml:space="preserve">W OBIEKCIE ZAKWATEROWANIA </w:t>
      </w:r>
      <w:r>
        <w:rPr>
          <w:rFonts w:ascii="Arial" w:hAnsi="Arial" w:cs="Arial"/>
          <w:sz w:val="20"/>
        </w:rPr>
        <w:t xml:space="preserve"> </w:t>
      </w:r>
    </w:p>
    <w:tbl>
      <w:tblPr>
        <w:tblW w:w="9437" w:type="dxa"/>
        <w:tblInd w:w="12" w:type="dxa"/>
        <w:tblCellMar>
          <w:top w:w="13" w:type="dxa"/>
          <w:right w:w="61" w:type="dxa"/>
        </w:tblCellMar>
        <w:tblLook w:val="00A0"/>
      </w:tblPr>
      <w:tblGrid>
        <w:gridCol w:w="4716"/>
        <w:gridCol w:w="4721"/>
      </w:tblGrid>
      <w:tr w:rsidR="005D6CBF" w:rsidTr="007C2C2D">
        <w:trPr>
          <w:trHeight w:val="737"/>
        </w:trPr>
        <w:tc>
          <w:tcPr>
            <w:tcW w:w="4716" w:type="dxa"/>
            <w:tcBorders>
              <w:top w:val="single" w:sz="4" w:space="0" w:color="FFFFFF"/>
              <w:left w:val="nil"/>
              <w:bottom w:val="nil"/>
              <w:right w:val="single" w:sz="4" w:space="0" w:color="FFFFFF"/>
            </w:tcBorders>
            <w:shd w:val="clear" w:color="auto" w:fill="B4C6E7"/>
          </w:tcPr>
          <w:p w:rsidR="005D6CBF" w:rsidRDefault="005D6CBF" w:rsidP="007C2C2D">
            <w:pPr>
              <w:spacing w:after="0"/>
              <w:jc w:val="both"/>
            </w:pPr>
            <w:r w:rsidRPr="007C2C2D">
              <w:rPr>
                <w:rFonts w:ascii="Arial" w:hAnsi="Arial" w:cs="Arial"/>
                <w:sz w:val="20"/>
              </w:rPr>
              <w:t xml:space="preserve">Wywieszka “Nie przeszkadzać” ciągle widoczna na drzwiach pokoju, w którym przebywają dzieci.  </w:t>
            </w:r>
          </w:p>
        </w:tc>
        <w:tc>
          <w:tcPr>
            <w:tcW w:w="4721" w:type="dxa"/>
            <w:tcBorders>
              <w:top w:val="single" w:sz="4" w:space="0" w:color="FFFFFF"/>
              <w:left w:val="single" w:sz="4" w:space="0" w:color="FFFFFF"/>
              <w:bottom w:val="nil"/>
              <w:right w:val="single" w:sz="4" w:space="0" w:color="FFFFFF"/>
            </w:tcBorders>
            <w:shd w:val="clear" w:color="auto" w:fill="B4C6E7"/>
          </w:tcPr>
          <w:p w:rsidR="005D6CBF" w:rsidRDefault="005D6CBF" w:rsidP="007C2C2D">
            <w:pPr>
              <w:spacing w:after="0"/>
              <w:ind w:left="8"/>
            </w:pPr>
            <w:r w:rsidRPr="007C2C2D">
              <w:rPr>
                <w:rFonts w:ascii="Arial" w:hAnsi="Arial" w:cs="Arial"/>
                <w:sz w:val="20"/>
              </w:rPr>
              <w:t>Brak zgody na sprzątanie pokoju przez cały pobyt gościa</w:t>
            </w:r>
            <w:r w:rsidRPr="007C2C2D">
              <w:rPr>
                <w:rFonts w:ascii="Arial" w:hAnsi="Arial" w:cs="Arial"/>
                <w:sz w:val="20"/>
                <w:vertAlign w:val="superscript"/>
              </w:rPr>
              <w:t>1</w:t>
            </w:r>
            <w:r w:rsidRPr="007C2C2D">
              <w:rPr>
                <w:rFonts w:ascii="Arial" w:hAnsi="Arial" w:cs="Arial"/>
                <w:sz w:val="20"/>
              </w:rPr>
              <w:t xml:space="preserve">. </w:t>
            </w:r>
          </w:p>
        </w:tc>
      </w:tr>
      <w:tr w:rsidR="005D6CBF" w:rsidTr="007C2C2D">
        <w:trPr>
          <w:trHeight w:val="1004"/>
        </w:trPr>
        <w:tc>
          <w:tcPr>
            <w:tcW w:w="4716" w:type="dxa"/>
            <w:tcBorders>
              <w:top w:val="nil"/>
              <w:left w:val="nil"/>
              <w:bottom w:val="single" w:sz="4" w:space="0" w:color="FFFFFF"/>
              <w:right w:val="single" w:sz="4" w:space="0" w:color="FFFFFF"/>
            </w:tcBorders>
            <w:shd w:val="clear" w:color="auto" w:fill="B4C6E7"/>
          </w:tcPr>
          <w:p w:rsidR="005D6CBF" w:rsidRDefault="005D6CBF" w:rsidP="007C2C2D">
            <w:pPr>
              <w:spacing w:after="0"/>
            </w:pPr>
            <w:r w:rsidRPr="007C2C2D">
              <w:rPr>
                <w:rFonts w:ascii="Arial" w:hAnsi="Arial" w:cs="Arial"/>
                <w:sz w:val="20"/>
              </w:rPr>
              <w:t xml:space="preserve"> </w:t>
            </w:r>
          </w:p>
        </w:tc>
        <w:tc>
          <w:tcPr>
            <w:tcW w:w="4721" w:type="dxa"/>
            <w:tcBorders>
              <w:top w:val="nil"/>
              <w:left w:val="single" w:sz="4" w:space="0" w:color="FFFFFF"/>
              <w:bottom w:val="single" w:sz="4" w:space="0" w:color="FFFFFF"/>
              <w:right w:val="single" w:sz="4" w:space="0" w:color="FFFFFF"/>
            </w:tcBorders>
            <w:shd w:val="clear" w:color="auto" w:fill="D9E2F3"/>
          </w:tcPr>
          <w:p w:rsidR="005D6CBF" w:rsidRDefault="005D6CBF" w:rsidP="007C2C2D">
            <w:pPr>
              <w:spacing w:after="0"/>
              <w:ind w:left="8" w:right="59"/>
              <w:jc w:val="both"/>
            </w:pPr>
            <w:r w:rsidRPr="007C2C2D">
              <w:rPr>
                <w:rFonts w:ascii="Arial" w:hAnsi="Arial" w:cs="Arial"/>
                <w:sz w:val="20"/>
              </w:rPr>
              <w:t xml:space="preserve">Dzieci pozostawione bez opieki przez długi czas w pokoju lub w ogóle nie wychodzą z pokoju (np. donoszone jest im jedzenie).  </w:t>
            </w:r>
          </w:p>
        </w:tc>
      </w:tr>
      <w:tr w:rsidR="005D6CBF" w:rsidTr="007C2C2D">
        <w:trPr>
          <w:trHeight w:val="1268"/>
        </w:trPr>
        <w:tc>
          <w:tcPr>
            <w:tcW w:w="4716" w:type="dxa"/>
            <w:tcBorders>
              <w:top w:val="single" w:sz="4" w:space="0" w:color="FFFFFF"/>
              <w:left w:val="nil"/>
              <w:bottom w:val="single" w:sz="4" w:space="0" w:color="FFFFFF"/>
              <w:right w:val="single" w:sz="4" w:space="0" w:color="FFFFFF"/>
            </w:tcBorders>
            <w:shd w:val="clear" w:color="auto" w:fill="B4C6E7"/>
          </w:tcPr>
          <w:p w:rsidR="005D6CBF" w:rsidRDefault="005D6CBF" w:rsidP="007C2C2D">
            <w:pPr>
              <w:spacing w:after="0"/>
              <w:jc w:val="both"/>
            </w:pPr>
            <w:r w:rsidRPr="007C2C2D">
              <w:rPr>
                <w:rFonts w:ascii="Arial" w:hAnsi="Arial" w:cs="Arial"/>
                <w:sz w:val="20"/>
              </w:rPr>
              <w:t xml:space="preserve">Zauważone w pokoju w dużej liczbie komputery, telefony komórkowe, czytniki do kart płatniczych.  </w:t>
            </w:r>
          </w:p>
        </w:tc>
        <w:tc>
          <w:tcPr>
            <w:tcW w:w="4721" w:type="dxa"/>
            <w:tcBorders>
              <w:top w:val="single" w:sz="4" w:space="0" w:color="FFFFFF"/>
              <w:left w:val="single" w:sz="4" w:space="0" w:color="FFFFFF"/>
              <w:bottom w:val="single" w:sz="4" w:space="0" w:color="FFFFFF"/>
              <w:right w:val="single" w:sz="4" w:space="0" w:color="FFFFFF"/>
            </w:tcBorders>
            <w:shd w:val="clear" w:color="auto" w:fill="B4C6E7"/>
          </w:tcPr>
          <w:p w:rsidR="005D6CBF" w:rsidRDefault="005D6CBF" w:rsidP="007C2C2D">
            <w:pPr>
              <w:spacing w:after="0"/>
              <w:ind w:left="8" w:right="57"/>
              <w:jc w:val="both"/>
            </w:pPr>
            <w:r w:rsidRPr="007C2C2D">
              <w:rPr>
                <w:rFonts w:ascii="Arial" w:hAnsi="Arial" w:cs="Arial"/>
                <w:sz w:val="20"/>
              </w:rPr>
              <w:t xml:space="preserve">Osoba dorosła i dzieci nieczęsto wychodzą z pokoju, prawie wcale nie wychodzą albo wychodzą tylko w godzinach, kiedy mało gości przemieszcza się po obiekcie.  </w:t>
            </w:r>
          </w:p>
        </w:tc>
      </w:tr>
      <w:tr w:rsidR="005D6CBF" w:rsidTr="007C2C2D">
        <w:trPr>
          <w:trHeight w:val="1266"/>
        </w:trPr>
        <w:tc>
          <w:tcPr>
            <w:tcW w:w="4716" w:type="dxa"/>
            <w:tcBorders>
              <w:top w:val="single" w:sz="4" w:space="0" w:color="FFFFFF"/>
              <w:left w:val="nil"/>
              <w:bottom w:val="single" w:sz="4" w:space="0" w:color="FFFFFF"/>
              <w:right w:val="single" w:sz="4" w:space="0" w:color="FFFFFF"/>
            </w:tcBorders>
            <w:shd w:val="clear" w:color="auto" w:fill="B4C6E7"/>
          </w:tcPr>
          <w:p w:rsidR="005D6CBF" w:rsidRDefault="005D6CBF" w:rsidP="007C2C2D">
            <w:pPr>
              <w:spacing w:after="0"/>
              <w:ind w:right="63"/>
              <w:jc w:val="both"/>
            </w:pPr>
            <w:r w:rsidRPr="007C2C2D">
              <w:rPr>
                <w:rFonts w:ascii="Arial" w:hAnsi="Arial" w:cs="Arial"/>
                <w:sz w:val="20"/>
              </w:rPr>
              <w:t xml:space="preserve">Zauważona duża ilość alkoholu albo narkotyki w pokoju, w którym osoba dorosła zameldowała  się z dzieckiem.  </w:t>
            </w:r>
          </w:p>
        </w:tc>
        <w:tc>
          <w:tcPr>
            <w:tcW w:w="4721" w:type="dxa"/>
            <w:tcBorders>
              <w:top w:val="single" w:sz="4" w:space="0" w:color="FFFFFF"/>
              <w:left w:val="single" w:sz="4" w:space="0" w:color="FFFFFF"/>
              <w:bottom w:val="single" w:sz="4" w:space="0" w:color="FFFFFF"/>
              <w:right w:val="single" w:sz="4" w:space="0" w:color="FFFFFF"/>
            </w:tcBorders>
            <w:shd w:val="clear" w:color="auto" w:fill="D9E2F3"/>
          </w:tcPr>
          <w:p w:rsidR="005D6CBF" w:rsidRDefault="005D6CBF" w:rsidP="007C2C2D">
            <w:pPr>
              <w:spacing w:after="0"/>
              <w:ind w:left="8" w:right="57"/>
              <w:jc w:val="both"/>
            </w:pPr>
            <w:r w:rsidRPr="007C2C2D">
              <w:rPr>
                <w:rFonts w:ascii="Arial" w:hAnsi="Arial" w:cs="Arial"/>
                <w:sz w:val="20"/>
              </w:rPr>
              <w:t xml:space="preserve">W pokoju, w którym osoba dorosła zameldowała się tylko z dzieckiem/dziećmi, znajdują się prezerwatywy etc. zostawione w widocznym miejscu. </w:t>
            </w:r>
          </w:p>
        </w:tc>
      </w:tr>
    </w:tbl>
    <w:p w:rsidR="005D6CBF" w:rsidRDefault="005D6CBF">
      <w:pPr>
        <w:spacing w:after="103"/>
      </w:pPr>
      <w:r>
        <w:rPr>
          <w:rFonts w:ascii="Arial" w:hAnsi="Arial" w:cs="Arial"/>
          <w:sz w:val="26"/>
        </w:rPr>
        <w:t xml:space="preserve"> </w:t>
      </w:r>
    </w:p>
    <w:p w:rsidR="005D6CBF" w:rsidRDefault="005D6CBF">
      <w:pPr>
        <w:spacing w:after="0"/>
        <w:ind w:left="-5" w:hanging="10"/>
      </w:pPr>
      <w:r>
        <w:rPr>
          <w:rFonts w:ascii="Arial" w:hAnsi="Arial" w:cs="Arial"/>
          <w:b/>
          <w:sz w:val="20"/>
        </w:rPr>
        <w:t xml:space="preserve">W TRAKCIE IMPREZY TURYSTYCZNEJ </w:t>
      </w:r>
      <w:r>
        <w:rPr>
          <w:rFonts w:ascii="Arial" w:hAnsi="Arial" w:cs="Arial"/>
          <w:sz w:val="20"/>
        </w:rPr>
        <w:t xml:space="preserve"> </w:t>
      </w:r>
    </w:p>
    <w:tbl>
      <w:tblPr>
        <w:tblW w:w="9440" w:type="dxa"/>
        <w:tblInd w:w="12" w:type="dxa"/>
        <w:tblCellMar>
          <w:top w:w="42" w:type="dxa"/>
          <w:right w:w="65" w:type="dxa"/>
        </w:tblCellMar>
        <w:tblLook w:val="00A0"/>
      </w:tblPr>
      <w:tblGrid>
        <w:gridCol w:w="4716"/>
        <w:gridCol w:w="4724"/>
      </w:tblGrid>
      <w:tr w:rsidR="005D6CBF" w:rsidTr="007C2C2D">
        <w:trPr>
          <w:trHeight w:val="998"/>
        </w:trPr>
        <w:tc>
          <w:tcPr>
            <w:tcW w:w="4716" w:type="dxa"/>
            <w:tcBorders>
              <w:top w:val="nil"/>
              <w:left w:val="nil"/>
              <w:bottom w:val="single" w:sz="4" w:space="0" w:color="FFFFFF"/>
              <w:right w:val="single" w:sz="4" w:space="0" w:color="FFFFFF"/>
            </w:tcBorders>
            <w:shd w:val="clear" w:color="auto" w:fill="B4C6E7"/>
          </w:tcPr>
          <w:p w:rsidR="005D6CBF" w:rsidRDefault="005D6CBF" w:rsidP="007C2C2D">
            <w:pPr>
              <w:spacing w:after="0"/>
              <w:ind w:right="57"/>
              <w:jc w:val="both"/>
            </w:pPr>
            <w:r w:rsidRPr="007C2C2D">
              <w:rPr>
                <w:rFonts w:ascii="Arial" w:hAnsi="Arial" w:cs="Arial"/>
                <w:sz w:val="20"/>
              </w:rPr>
              <w:t xml:space="preserve">Osoba dorosła zachowuje się w sposób nacechowany brutalnie bądź seksualnie wobec dziecka – nie jest to naturalna relacja.  </w:t>
            </w:r>
          </w:p>
        </w:tc>
        <w:tc>
          <w:tcPr>
            <w:tcW w:w="4723" w:type="dxa"/>
            <w:tcBorders>
              <w:top w:val="nil"/>
              <w:left w:val="single" w:sz="4" w:space="0" w:color="FFFFFF"/>
              <w:bottom w:val="single" w:sz="4" w:space="0" w:color="FFFFFF"/>
              <w:right w:val="single" w:sz="4" w:space="0" w:color="FFFFFF"/>
            </w:tcBorders>
            <w:shd w:val="clear" w:color="auto" w:fill="B4C6E7"/>
          </w:tcPr>
          <w:p w:rsidR="005D6CBF" w:rsidRDefault="005D6CBF" w:rsidP="007C2C2D">
            <w:pPr>
              <w:spacing w:after="0"/>
              <w:ind w:left="8"/>
            </w:pPr>
            <w:r w:rsidRPr="007C2C2D">
              <w:rPr>
                <w:rFonts w:ascii="Arial" w:hAnsi="Arial" w:cs="Arial"/>
                <w:sz w:val="20"/>
              </w:rPr>
              <w:t xml:space="preserve">Dorosły karze dziecko fizycznie lub psychicznie. </w:t>
            </w:r>
          </w:p>
        </w:tc>
      </w:tr>
    </w:tbl>
    <w:p w:rsidR="005D6CBF" w:rsidRDefault="005D6CBF">
      <w:pPr>
        <w:spacing w:after="239"/>
      </w:pPr>
      <w:r>
        <w:rPr>
          <w:rFonts w:ascii="Arial" w:hAnsi="Arial" w:cs="Arial"/>
          <w:sz w:val="26"/>
        </w:rPr>
        <w:t xml:space="preserve"> </w:t>
      </w:r>
    </w:p>
    <w:p w:rsidR="005D6CBF" w:rsidRDefault="005D6CBF">
      <w:pPr>
        <w:spacing w:after="2224"/>
      </w:pPr>
      <w:r>
        <w:rPr>
          <w:rFonts w:ascii="Arial" w:hAnsi="Arial" w:cs="Arial"/>
        </w:rPr>
        <w:t xml:space="preserve"> </w:t>
      </w:r>
      <w:r>
        <w:rPr>
          <w:rFonts w:ascii="Arial" w:hAnsi="Arial" w:cs="Arial"/>
        </w:rPr>
        <w:tab/>
      </w:r>
      <w:r>
        <w:rPr>
          <w:rFonts w:ascii="Arial" w:hAnsi="Arial" w:cs="Arial"/>
          <w:b/>
          <w:sz w:val="26"/>
        </w:rPr>
        <w:t xml:space="preserve"> </w:t>
      </w:r>
    </w:p>
    <w:p w:rsidR="005D6CBF" w:rsidRDefault="005D6CBF">
      <w:pPr>
        <w:spacing w:after="0"/>
      </w:pPr>
      <w:r>
        <w:rPr>
          <w:noProof/>
        </w:rPr>
      </w:r>
      <w:r>
        <w:rPr>
          <w:noProof/>
        </w:rPr>
        <w:pict>
          <v:group id="Group 15436" o:spid="_x0000_s1026" style="width:2in;height:.7pt;mso-position-horizontal-relative:char;mso-position-vertical-relative:line" coordsize="18290,91">
            <v:shape id="Shape 15950" o:spid="_x0000_s1027" style="position:absolute;width:18290;height:91" coordsize="1829054,9145" path="m,l1829054,r,9145l,9145,,e" fillcolor="black" stroked="f" strokeweight="0">
              <v:stroke opacity="0" miterlimit="10" joinstyle="miter"/>
            </v:shape>
            <w10:anchorlock/>
          </v:group>
        </w:pict>
      </w:r>
      <w:r>
        <w:t xml:space="preserve"> </w:t>
      </w:r>
    </w:p>
    <w:p w:rsidR="005D6CBF" w:rsidRDefault="005D6CBF">
      <w:pPr>
        <w:spacing w:after="0"/>
      </w:pPr>
      <w:r>
        <w:rPr>
          <w:sz w:val="14"/>
        </w:rPr>
        <w:t>1</w:t>
      </w:r>
      <w:r>
        <w:rPr>
          <w:sz w:val="20"/>
        </w:rPr>
        <w:t xml:space="preserve"> </w:t>
      </w:r>
    </w:p>
    <w:p w:rsidR="005D6CBF" w:rsidRDefault="005D6CBF">
      <w:pPr>
        <w:spacing w:after="130" w:line="269" w:lineRule="auto"/>
        <w:ind w:left="-5" w:right="-10" w:hanging="10"/>
      </w:pPr>
      <w:r>
        <w:rPr>
          <w:rFonts w:ascii="Arial" w:hAnsi="Arial" w:cs="Arial"/>
          <w:b/>
          <w:sz w:val="26"/>
        </w:rPr>
        <w:t xml:space="preserve">Załącznik nr 4: Przykładowy schemat rozmowy z dorosłym i z dzieckiem podczas identyfikacji </w:t>
      </w:r>
    </w:p>
    <w:p w:rsidR="005D6CBF" w:rsidRDefault="005D6CBF">
      <w:pPr>
        <w:spacing w:after="42"/>
      </w:pPr>
      <w:r>
        <w:rPr>
          <w:rFonts w:ascii="Arial" w:hAnsi="Arial" w:cs="Arial"/>
          <w:sz w:val="24"/>
        </w:rPr>
        <w:t xml:space="preserve"> </w:t>
      </w:r>
    </w:p>
    <w:p w:rsidR="005D6CBF" w:rsidRDefault="005D6CBF">
      <w:pPr>
        <w:spacing w:after="0" w:line="263" w:lineRule="auto"/>
        <w:jc w:val="both"/>
      </w:pPr>
      <w:r>
        <w:rPr>
          <w:rFonts w:ascii="Arial" w:hAnsi="Arial" w:cs="Arial"/>
          <w:sz w:val="24"/>
        </w:rPr>
        <w:t xml:space="preserve">Podczas rozmowy z osobą dorosłą należy zachować spokój, być uprzejmym  i cierpliwym.  </w:t>
      </w:r>
    </w:p>
    <w:p w:rsidR="005D6CBF" w:rsidRDefault="005D6CBF">
      <w:pPr>
        <w:spacing w:after="8" w:line="263" w:lineRule="auto"/>
        <w:jc w:val="both"/>
      </w:pPr>
      <w:r>
        <w:rPr>
          <w:rFonts w:ascii="Arial" w:hAnsi="Arial" w:cs="Arial"/>
          <w:sz w:val="24"/>
        </w:rPr>
        <w:t xml:space="preserve">Na początku rozmowy warto poinformować osobę dorosłą, że w na imprezie obowiązują procedury ochrony dzieci i w związku z tym pracownik może zadać dodatkowe pytania w celu weryfikacji danych dziecka lub relacji łączącej go z dorosłym.   </w:t>
      </w:r>
    </w:p>
    <w:p w:rsidR="005D6CBF" w:rsidRDefault="005D6CBF">
      <w:pPr>
        <w:spacing w:after="35" w:line="263" w:lineRule="auto"/>
        <w:jc w:val="both"/>
      </w:pPr>
      <w:r>
        <w:rPr>
          <w:rFonts w:ascii="Arial" w:hAnsi="Arial" w:cs="Arial"/>
          <w:sz w:val="24"/>
        </w:rPr>
        <w:t xml:space="preserve">Mogą zaistnieć sytuacje, w których osoba dorosła będzie czuła się niekomfortowo, wyrazi swój sprzeciw albo niezadowolenie. NIE MUSI to oznaczać, że jest ona potencjalnym przestępcą.  </w:t>
      </w:r>
    </w:p>
    <w:p w:rsidR="005D6CBF" w:rsidRDefault="005D6CBF">
      <w:pPr>
        <w:spacing w:after="41"/>
      </w:pPr>
      <w:r>
        <w:rPr>
          <w:rFonts w:ascii="Arial" w:hAnsi="Arial" w:cs="Arial"/>
          <w:sz w:val="24"/>
        </w:rPr>
        <w:t xml:space="preserve"> </w:t>
      </w:r>
    </w:p>
    <w:p w:rsidR="005D6CBF" w:rsidRDefault="005D6CBF">
      <w:pPr>
        <w:spacing w:after="0"/>
        <w:ind w:left="-5" w:hanging="10"/>
      </w:pPr>
      <w:r>
        <w:rPr>
          <w:rFonts w:ascii="Arial" w:hAnsi="Arial" w:cs="Arial"/>
          <w:b/>
          <w:i/>
          <w:sz w:val="24"/>
        </w:rPr>
        <w:t xml:space="preserve">Przykład rozmowy z klientem: </w:t>
      </w:r>
    </w:p>
    <w:p w:rsidR="005D6CBF" w:rsidRDefault="005D6CBF">
      <w:pPr>
        <w:spacing w:after="5" w:line="263" w:lineRule="auto"/>
        <w:jc w:val="both"/>
      </w:pPr>
      <w:r>
        <w:rPr>
          <w:rFonts w:ascii="Arial" w:hAnsi="Arial" w:cs="Arial"/>
          <w:sz w:val="24"/>
        </w:rPr>
        <w:t xml:space="preserve">«Na naszych imprezach turystycznych obowiązują procedury ochrony dzieci, w związku z tym, mamy zobowiązanie do sprawdzenia dokumentów tożsamości wszystkich osób będących na imprezie z dziećmi. Czy dziecko ma przy sobie dokument tożsamości?» (legitymacja, paszport, inne). </w:t>
      </w:r>
    </w:p>
    <w:p w:rsidR="005D6CBF" w:rsidRDefault="005D6CBF">
      <w:pPr>
        <w:spacing w:after="2"/>
      </w:pPr>
      <w:r>
        <w:rPr>
          <w:rFonts w:ascii="Arial" w:hAnsi="Arial" w:cs="Arial"/>
          <w:sz w:val="24"/>
        </w:rPr>
        <w:t xml:space="preserve"> </w:t>
      </w:r>
    </w:p>
    <w:p w:rsidR="005D6CBF" w:rsidRDefault="005D6CBF">
      <w:pPr>
        <w:spacing w:after="35" w:line="263" w:lineRule="auto"/>
        <w:jc w:val="both"/>
      </w:pPr>
      <w:r>
        <w:rPr>
          <w:rFonts w:ascii="Arial" w:hAnsi="Arial" w:cs="Arial"/>
          <w:sz w:val="24"/>
        </w:rPr>
        <w:t xml:space="preserve">Jeżeli dziecko nie posiada dokumentu lub po jego sprawdzeniu, nie ma pewności, że osoba dorosła jest prawnym opiekunem dziecka, możemy zadać poniższe pytania, które pomogą określić sytuację: </w:t>
      </w:r>
    </w:p>
    <w:p w:rsidR="005D6CBF" w:rsidRDefault="005D6CBF">
      <w:pPr>
        <w:spacing w:after="74"/>
      </w:pPr>
      <w:r>
        <w:rPr>
          <w:rFonts w:ascii="Arial" w:hAnsi="Arial" w:cs="Arial"/>
          <w:sz w:val="24"/>
        </w:rPr>
        <w:t xml:space="preserve"> </w:t>
      </w:r>
    </w:p>
    <w:p w:rsidR="005D6CBF" w:rsidRDefault="005D6CBF">
      <w:pPr>
        <w:spacing w:after="0" w:line="263" w:lineRule="auto"/>
        <w:ind w:left="345"/>
        <w:jc w:val="both"/>
      </w:pPr>
      <w:r>
        <w:rPr>
          <w:rFonts w:ascii="Segoe UI Symbol" w:hAnsi="Segoe UI Symbol" w:cs="Segoe UI Symbol"/>
          <w:sz w:val="24"/>
        </w:rPr>
        <w:t>⮚</w:t>
      </w:r>
      <w:r>
        <w:rPr>
          <w:rFonts w:ascii="Arial" w:hAnsi="Arial" w:cs="Arial"/>
          <w:sz w:val="24"/>
        </w:rPr>
        <w:t xml:space="preserve"> Jak nazywa się dziecko, ile ma lat? </w:t>
      </w:r>
    </w:p>
    <w:p w:rsidR="005D6CBF" w:rsidRDefault="005D6CBF">
      <w:pPr>
        <w:spacing w:after="74" w:line="263" w:lineRule="auto"/>
        <w:ind w:left="715" w:hanging="370"/>
        <w:jc w:val="both"/>
      </w:pPr>
      <w:r>
        <w:rPr>
          <w:rFonts w:ascii="Segoe UI Symbol" w:hAnsi="Segoe UI Symbol" w:cs="Segoe UI Symbol"/>
          <w:sz w:val="24"/>
        </w:rPr>
        <w:t>⮚</w:t>
      </w:r>
      <w:r>
        <w:rPr>
          <w:rFonts w:ascii="Arial" w:hAnsi="Arial" w:cs="Arial"/>
          <w:sz w:val="24"/>
        </w:rPr>
        <w:t xml:space="preserve"> Czy jest Pan/Pani prawym opiekunem dziecka? lub Czy dziecko jest z Panem/ Panią spokrewnione? Czy ma Pan/Pani dokument uprawniający do sprawowania opieki nad dzieckiem?  </w:t>
      </w:r>
    </w:p>
    <w:p w:rsidR="005D6CBF" w:rsidRDefault="005D6CBF">
      <w:pPr>
        <w:spacing w:after="65" w:line="263" w:lineRule="auto"/>
        <w:ind w:left="715" w:hanging="370"/>
        <w:jc w:val="both"/>
      </w:pPr>
      <w:r>
        <w:rPr>
          <w:rFonts w:ascii="Segoe UI Symbol" w:hAnsi="Segoe UI Symbol" w:cs="Segoe UI Symbol"/>
          <w:sz w:val="24"/>
        </w:rPr>
        <w:t>⮚</w:t>
      </w:r>
      <w:r>
        <w:rPr>
          <w:rFonts w:ascii="Arial" w:hAnsi="Arial" w:cs="Arial"/>
          <w:sz w:val="24"/>
        </w:rPr>
        <w:t xml:space="preserve"> Czy ma Pan/Pani zaświadczenie od opiekunów dziecka, że przebywa ono pod Pana/Pani opieką?  </w:t>
      </w:r>
    </w:p>
    <w:p w:rsidR="005D6CBF" w:rsidRDefault="005D6CBF">
      <w:pPr>
        <w:spacing w:after="35" w:line="263" w:lineRule="auto"/>
        <w:ind w:left="345"/>
        <w:jc w:val="both"/>
      </w:pPr>
      <w:r>
        <w:rPr>
          <w:rFonts w:ascii="Segoe UI Symbol" w:hAnsi="Segoe UI Symbol" w:cs="Segoe UI Symbol"/>
          <w:sz w:val="24"/>
        </w:rPr>
        <w:t>⮚</w:t>
      </w:r>
      <w:r>
        <w:rPr>
          <w:rFonts w:ascii="Arial" w:hAnsi="Arial" w:cs="Arial"/>
          <w:sz w:val="24"/>
        </w:rPr>
        <w:t xml:space="preserve"> Czy ma Pan/Pani telefon do opiekunów dziecka, żebyśmy mogli to potwierdzić? </w:t>
      </w:r>
    </w:p>
    <w:p w:rsidR="005D6CBF" w:rsidRDefault="005D6CBF">
      <w:pPr>
        <w:spacing w:after="0" w:line="263" w:lineRule="auto"/>
        <w:ind w:left="345"/>
        <w:jc w:val="both"/>
      </w:pPr>
      <w:r>
        <w:rPr>
          <w:rFonts w:ascii="Segoe UI Symbol" w:hAnsi="Segoe UI Symbol" w:cs="Segoe UI Symbol"/>
          <w:sz w:val="24"/>
        </w:rPr>
        <w:t>⮚</w:t>
      </w:r>
      <w:r>
        <w:rPr>
          <w:rFonts w:ascii="Arial" w:hAnsi="Arial" w:cs="Arial"/>
          <w:sz w:val="24"/>
        </w:rPr>
        <w:t xml:space="preserve"> W jakim celu podróżuje Pan/Pani z dzieckiem? </w:t>
      </w:r>
    </w:p>
    <w:p w:rsidR="005D6CBF" w:rsidRDefault="005D6CBF">
      <w:pPr>
        <w:spacing w:after="24"/>
      </w:pPr>
      <w:r>
        <w:rPr>
          <w:rFonts w:ascii="Arial" w:hAnsi="Arial" w:cs="Arial"/>
          <w:sz w:val="24"/>
        </w:rPr>
        <w:t xml:space="preserve"> </w:t>
      </w:r>
    </w:p>
    <w:p w:rsidR="005D6CBF" w:rsidRDefault="005D6CBF">
      <w:pPr>
        <w:spacing w:after="232" w:line="263" w:lineRule="auto"/>
        <w:jc w:val="both"/>
      </w:pPr>
      <w:r>
        <w:rPr>
          <w:rFonts w:ascii="Arial" w:hAnsi="Arial" w:cs="Arial"/>
          <w:sz w:val="24"/>
        </w:rPr>
        <w:t xml:space="preserve">Przykładowa rozmowa z dzieckiem: </w:t>
      </w:r>
      <w:r>
        <w:rPr>
          <w:rFonts w:ascii="Arial" w:hAnsi="Arial" w:cs="Arial"/>
        </w:rPr>
        <w:t xml:space="preserve"> </w:t>
      </w:r>
    </w:p>
    <w:p w:rsidR="005D6CBF" w:rsidRDefault="005D6CBF">
      <w:pPr>
        <w:spacing w:after="35" w:line="263" w:lineRule="auto"/>
        <w:ind w:left="345"/>
        <w:jc w:val="both"/>
      </w:pPr>
      <w:r>
        <w:rPr>
          <w:rFonts w:ascii="Segoe UI Symbol" w:hAnsi="Segoe UI Symbol" w:cs="Segoe UI Symbol"/>
          <w:sz w:val="24"/>
        </w:rPr>
        <w:t>⮚</w:t>
      </w:r>
      <w:r>
        <w:rPr>
          <w:rFonts w:ascii="Arial" w:hAnsi="Arial" w:cs="Arial"/>
          <w:sz w:val="24"/>
        </w:rPr>
        <w:t xml:space="preserve"> Jak się nazywasz, ile masz lat? Gdzie mieszkasz? </w:t>
      </w:r>
    </w:p>
    <w:p w:rsidR="005D6CBF" w:rsidRDefault="005D6CBF">
      <w:pPr>
        <w:spacing w:after="35" w:line="263" w:lineRule="auto"/>
        <w:ind w:left="345"/>
        <w:jc w:val="both"/>
      </w:pPr>
      <w:r>
        <w:rPr>
          <w:rFonts w:ascii="Segoe UI Symbol" w:hAnsi="Segoe UI Symbol" w:cs="Segoe UI Symbol"/>
          <w:sz w:val="24"/>
        </w:rPr>
        <w:t>⮚</w:t>
      </w:r>
      <w:r>
        <w:rPr>
          <w:rFonts w:ascii="Arial" w:hAnsi="Arial" w:cs="Arial"/>
          <w:sz w:val="24"/>
        </w:rPr>
        <w:t xml:space="preserve"> Kim jest osoba, z którą przyszedłeś/przebywasz/podróżujesz? </w:t>
      </w:r>
    </w:p>
    <w:p w:rsidR="005D6CBF" w:rsidRDefault="005D6CBF">
      <w:pPr>
        <w:spacing w:after="35" w:line="263" w:lineRule="auto"/>
        <w:ind w:left="345"/>
        <w:jc w:val="both"/>
      </w:pPr>
      <w:r>
        <w:rPr>
          <w:rFonts w:ascii="Segoe UI Symbol" w:hAnsi="Segoe UI Symbol" w:cs="Segoe UI Symbol"/>
          <w:sz w:val="24"/>
        </w:rPr>
        <w:t>⮚</w:t>
      </w:r>
      <w:r>
        <w:rPr>
          <w:rFonts w:ascii="Arial" w:hAnsi="Arial" w:cs="Arial"/>
          <w:sz w:val="24"/>
        </w:rPr>
        <w:t xml:space="preserve"> Czy znacie się dobrze z tym Panem/Panią? </w:t>
      </w:r>
    </w:p>
    <w:p w:rsidR="005D6CBF" w:rsidRDefault="005D6CBF">
      <w:pPr>
        <w:spacing w:after="136" w:line="263" w:lineRule="auto"/>
        <w:ind w:left="715" w:hanging="370"/>
        <w:jc w:val="both"/>
      </w:pPr>
      <w:r>
        <w:rPr>
          <w:rFonts w:ascii="Segoe UI Symbol" w:hAnsi="Segoe UI Symbol" w:cs="Segoe UI Symbol"/>
          <w:sz w:val="24"/>
        </w:rPr>
        <w:t>⮚</w:t>
      </w:r>
      <w:r>
        <w:rPr>
          <w:rFonts w:ascii="Arial" w:hAnsi="Arial" w:cs="Arial"/>
          <w:sz w:val="24"/>
        </w:rPr>
        <w:t xml:space="preserve"> Gdzie są twoi rodzice? Chcielibyśmy się z nimi skontaktować - czy masz do nich numer telefonu? </w:t>
      </w:r>
    </w:p>
    <w:p w:rsidR="005D6CBF" w:rsidRDefault="005D6CBF">
      <w:pPr>
        <w:spacing w:after="177"/>
      </w:pPr>
      <w:r>
        <w:rPr>
          <w:rFonts w:ascii="Arial" w:hAnsi="Arial" w:cs="Arial"/>
        </w:rPr>
        <w:t xml:space="preserve"> </w:t>
      </w:r>
    </w:p>
    <w:p w:rsidR="005D6CBF" w:rsidRDefault="005D6CBF">
      <w:pPr>
        <w:spacing w:after="35" w:line="263" w:lineRule="auto"/>
        <w:jc w:val="both"/>
      </w:pPr>
      <w:r>
        <w:rPr>
          <w:rFonts w:ascii="Arial" w:hAnsi="Arial" w:cs="Arial"/>
          <w:sz w:val="24"/>
        </w:rPr>
        <w:t xml:space="preserve">Jeżeli dorosły odpowiada za dziecko, informujemy, że chcemy porozmawiać z dzieckiem. Jeżeli dorosły utrudnia kontakt z dzieckiem, możemy podkreślić, że w sytuacji, kiedy niemożliwe jest ustalenie tożsamości dziecka, będziemy musieli zawiadomić policję. </w:t>
      </w: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rPr>
          <w:rFonts w:ascii="Arial" w:hAnsi="Arial" w:cs="Arial"/>
          <w:sz w:val="24"/>
        </w:rPr>
      </w:pPr>
    </w:p>
    <w:p w:rsidR="005D6CBF" w:rsidRDefault="005D6CBF">
      <w:pPr>
        <w:spacing w:after="149" w:line="268" w:lineRule="auto"/>
        <w:ind w:left="-5" w:hanging="10"/>
        <w:jc w:val="both"/>
      </w:pPr>
      <w:r>
        <w:rPr>
          <w:rFonts w:ascii="Arial" w:hAnsi="Arial" w:cs="Arial"/>
          <w:sz w:val="24"/>
        </w:rPr>
        <w:t xml:space="preserve">Załącznik nr 5. </w:t>
      </w:r>
      <w:r>
        <w:rPr>
          <w:rFonts w:ascii="Arial" w:hAnsi="Arial" w:cs="Arial"/>
          <w:b/>
          <w:sz w:val="24"/>
        </w:rPr>
        <w:t xml:space="preserve">Dział 1. SOM. Zatrudnianie. </w:t>
      </w:r>
    </w:p>
    <w:p w:rsidR="005D6CBF" w:rsidRDefault="005D6CBF">
      <w:pPr>
        <w:spacing w:after="55"/>
        <w:ind w:left="57"/>
        <w:jc w:val="center"/>
      </w:pPr>
      <w:r>
        <w:rPr>
          <w:rFonts w:ascii="Arial" w:hAnsi="Arial" w:cs="Arial"/>
          <w:b/>
        </w:rPr>
        <w:t xml:space="preserve"> </w:t>
      </w:r>
    </w:p>
    <w:p w:rsidR="005D6CBF" w:rsidRDefault="005D6CBF">
      <w:pPr>
        <w:spacing w:after="0" w:line="312" w:lineRule="auto"/>
        <w:ind w:right="197"/>
      </w:pPr>
      <w:r>
        <w:rPr>
          <w:rFonts w:ascii="Arial" w:hAnsi="Arial" w:cs="Arial"/>
          <w:b/>
        </w:rPr>
        <w:t xml:space="preserve">Dok 5.1. Oświadczenie o zapoznaniu się ze Standardami Ochrony Małoletnich </w:t>
      </w:r>
      <w:r>
        <w:rPr>
          <w:rFonts w:ascii="Arial" w:hAnsi="Arial" w:cs="Arial"/>
        </w:rPr>
        <w:t xml:space="preserve">Ja niżej podpisany(-a) oświadczam, że zapoznałem(-am) się z dokumentacją wchodzącą w skład Standardów Ochrony Małoletnich obowiązującą w </w:t>
      </w:r>
    </w:p>
    <w:p w:rsidR="005D6CBF" w:rsidRDefault="005D6CBF">
      <w:pPr>
        <w:spacing w:after="16"/>
      </w:pPr>
      <w:r>
        <w:rPr>
          <w:rFonts w:ascii="Arial" w:hAnsi="Arial" w:cs="Arial"/>
          <w:b/>
        </w:rPr>
        <w:t xml:space="preserve"> </w:t>
      </w:r>
    </w:p>
    <w:p w:rsidR="005D6CBF" w:rsidRDefault="005D6CBF">
      <w:pPr>
        <w:spacing w:after="16"/>
      </w:pPr>
      <w:r>
        <w:rPr>
          <w:rFonts w:ascii="Arial" w:hAnsi="Arial" w:cs="Arial"/>
          <w:b/>
        </w:rPr>
        <w:t xml:space="preserve"> </w:t>
      </w:r>
    </w:p>
    <w:p w:rsidR="005D6CBF" w:rsidRDefault="005D6CBF">
      <w:pPr>
        <w:spacing w:after="50" w:line="267" w:lineRule="auto"/>
        <w:ind w:left="-5" w:hanging="10"/>
      </w:pPr>
      <w:r>
        <w:rPr>
          <w:rFonts w:ascii="Arial" w:hAnsi="Arial" w:cs="Arial"/>
          <w:b/>
        </w:rPr>
        <w:t>BIURO TURYSTYCZNE TIP-TOP JAN KONDRAT</w:t>
      </w:r>
    </w:p>
    <w:p w:rsidR="005D6CBF" w:rsidRDefault="005D6CBF" w:rsidP="00715364">
      <w:pPr>
        <w:spacing w:after="43" w:line="267" w:lineRule="auto"/>
        <w:ind w:left="-5" w:hanging="10"/>
      </w:pPr>
      <w:r>
        <w:rPr>
          <w:rFonts w:ascii="Arial" w:hAnsi="Arial" w:cs="Arial"/>
          <w:b/>
        </w:rPr>
        <w:t>84-100 Puck, ul. Kaszubska 9</w:t>
      </w:r>
    </w:p>
    <w:p w:rsidR="005D6CBF" w:rsidRDefault="005D6CBF">
      <w:pPr>
        <w:spacing w:after="10" w:line="267" w:lineRule="auto"/>
        <w:ind w:left="-5" w:hanging="10"/>
      </w:pPr>
      <w:r>
        <w:rPr>
          <w:rFonts w:ascii="Arial" w:hAnsi="Arial" w:cs="Arial"/>
          <w:b/>
        </w:rPr>
        <w:t>NIP: 8621055585</w:t>
      </w:r>
    </w:p>
    <w:p w:rsidR="005D6CBF" w:rsidRDefault="005D6CBF">
      <w:pPr>
        <w:spacing w:after="10" w:line="267" w:lineRule="auto"/>
        <w:ind w:left="-5" w:hanging="10"/>
      </w:pPr>
      <w:r>
        <w:rPr>
          <w:rFonts w:ascii="Arial" w:hAnsi="Arial" w:cs="Arial"/>
          <w:b/>
        </w:rPr>
        <w:t>Regon:  221822478</w:t>
      </w:r>
    </w:p>
    <w:p w:rsidR="005D6CBF" w:rsidRDefault="005D6CBF">
      <w:pPr>
        <w:spacing w:after="54"/>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 i zobowiązuję się do przestrzegania jej zapisów. </w:t>
      </w:r>
    </w:p>
    <w:p w:rsidR="005D6CBF" w:rsidRDefault="005D6CBF">
      <w:pPr>
        <w:spacing w:after="54"/>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(data, CZYTELNY podpis LUB podpis profilem zaufanym) </w:t>
      </w:r>
    </w:p>
    <w:p w:rsidR="005D6CBF" w:rsidRDefault="005D6CBF">
      <w:pPr>
        <w:spacing w:after="176"/>
      </w:pPr>
      <w:r>
        <w:rPr>
          <w:rFonts w:ascii="Arial" w:hAnsi="Arial" w:cs="Arial"/>
          <w:b/>
          <w:sz w:val="24"/>
        </w:rPr>
        <w:t xml:space="preserve"> </w:t>
      </w: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rPr>
          <w:rFonts w:ascii="Arial" w:hAnsi="Arial" w:cs="Arial"/>
          <w:b/>
          <w:sz w:val="24"/>
        </w:rPr>
      </w:pPr>
    </w:p>
    <w:p w:rsidR="005D6CBF" w:rsidRDefault="005D6CBF">
      <w:pPr>
        <w:spacing w:after="10" w:line="267" w:lineRule="auto"/>
        <w:ind w:left="-5" w:hanging="10"/>
      </w:pPr>
      <w:r>
        <w:rPr>
          <w:rFonts w:ascii="Arial" w:hAnsi="Arial" w:cs="Arial"/>
          <w:b/>
          <w:sz w:val="24"/>
        </w:rPr>
        <w:t xml:space="preserve">Dok. 5.2. </w:t>
      </w:r>
      <w:r>
        <w:rPr>
          <w:rFonts w:ascii="Arial" w:hAnsi="Arial" w:cs="Arial"/>
          <w:b/>
        </w:rPr>
        <w:t xml:space="preserve">Zasady bezpiecznych relacji pilot wycieczek - dziecko. (wycinek z SOM) </w:t>
      </w:r>
    </w:p>
    <w:p w:rsidR="005D6CBF" w:rsidRDefault="005D6CBF">
      <w:pPr>
        <w:spacing w:after="55"/>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Zasady bezpiecznych relacji pilotów/pilotek wycieczek z dziećmi wykonujących zlecenia dla </w:t>
      </w:r>
      <w:r>
        <w:rPr>
          <w:rFonts w:ascii="Arial" w:hAnsi="Arial" w:cs="Arial"/>
          <w:b/>
        </w:rPr>
        <w:t xml:space="preserve"> </w:t>
      </w:r>
    </w:p>
    <w:p w:rsidR="005D6CBF" w:rsidRDefault="005D6CBF">
      <w:pPr>
        <w:spacing w:after="19"/>
      </w:pPr>
      <w:r>
        <w:rPr>
          <w:rFonts w:ascii="Arial" w:hAnsi="Arial" w:cs="Arial"/>
          <w:b/>
        </w:rPr>
        <w:t xml:space="preserve"> </w:t>
      </w:r>
    </w:p>
    <w:p w:rsidR="005D6CBF" w:rsidRDefault="005D6CBF" w:rsidP="00715364">
      <w:pPr>
        <w:spacing w:after="47" w:line="267" w:lineRule="auto"/>
        <w:ind w:left="-5" w:hanging="10"/>
      </w:pPr>
      <w:r>
        <w:rPr>
          <w:rFonts w:ascii="Arial" w:hAnsi="Arial" w:cs="Arial"/>
          <w:b/>
        </w:rPr>
        <w:t xml:space="preserve">BIURO TURYSTYCZNE TIP-TOP JAN KONDRAT  </w:t>
      </w:r>
    </w:p>
    <w:p w:rsidR="005D6CBF" w:rsidRDefault="005D6CBF" w:rsidP="00715364">
      <w:pPr>
        <w:spacing w:after="10" w:line="267" w:lineRule="auto"/>
        <w:ind w:left="-5" w:hanging="10"/>
      </w:pPr>
      <w:r>
        <w:rPr>
          <w:rFonts w:ascii="Arial" w:hAnsi="Arial" w:cs="Arial"/>
          <w:b/>
        </w:rPr>
        <w:t>84-100 Puck, ul. Kaszubska 9.</w:t>
      </w:r>
    </w:p>
    <w:p w:rsidR="005D6CBF" w:rsidRDefault="005D6CBF">
      <w:pPr>
        <w:spacing w:after="10" w:line="267" w:lineRule="auto"/>
        <w:ind w:left="-5" w:hanging="10"/>
      </w:pPr>
      <w:r>
        <w:rPr>
          <w:rFonts w:ascii="Arial" w:hAnsi="Arial" w:cs="Arial"/>
          <w:b/>
        </w:rPr>
        <w:t>NIP: 8621055585</w:t>
      </w:r>
    </w:p>
    <w:p w:rsidR="005D6CBF" w:rsidRDefault="005D6CBF">
      <w:pPr>
        <w:spacing w:after="10" w:line="267" w:lineRule="auto"/>
        <w:ind w:left="-5" w:hanging="10"/>
      </w:pPr>
      <w:r>
        <w:rPr>
          <w:rFonts w:ascii="Arial" w:hAnsi="Arial" w:cs="Arial"/>
          <w:b/>
        </w:rPr>
        <w:t>Regon:  221822478</w:t>
      </w:r>
    </w:p>
    <w:p w:rsidR="005D6CBF" w:rsidRDefault="005D6CBF">
      <w:pPr>
        <w:spacing w:after="16"/>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dalej zwanego Organizatorem. </w:t>
      </w:r>
    </w:p>
    <w:p w:rsidR="005D6CBF" w:rsidRDefault="005D6CBF">
      <w:pPr>
        <w:spacing w:after="19"/>
      </w:pPr>
      <w:r>
        <w:rPr>
          <w:rFonts w:ascii="Arial" w:hAnsi="Arial" w:cs="Arial"/>
        </w:rPr>
        <w:t xml:space="preserve"> </w:t>
      </w:r>
    </w:p>
    <w:p w:rsidR="005D6CBF" w:rsidRDefault="005D6CBF">
      <w:pPr>
        <w:spacing w:after="37" w:line="271" w:lineRule="auto"/>
        <w:ind w:left="-5" w:hanging="10"/>
        <w:jc w:val="both"/>
      </w:pPr>
      <w:r>
        <w:rPr>
          <w:rFonts w:ascii="Arial" w:hAnsi="Arial" w:cs="Arial"/>
        </w:rPr>
        <w:t xml:space="preserve">Naczelną zasadą wszystkich czynności podejmowanych przez pilotów/pilotki wycieczek jest działanie w poszanowaniu dobra dziecka.  </w:t>
      </w:r>
    </w:p>
    <w:p w:rsidR="005D6CBF" w:rsidRDefault="005D6CBF">
      <w:pPr>
        <w:spacing w:after="8" w:line="271" w:lineRule="auto"/>
        <w:ind w:left="-5" w:hanging="10"/>
        <w:jc w:val="both"/>
      </w:pPr>
      <w:r>
        <w:rPr>
          <w:rFonts w:ascii="Arial" w:hAnsi="Arial" w:cs="Arial"/>
        </w:rPr>
        <w:t xml:space="preserve">Pilot/pilotka wycieczek traktuje dziecko z szacunkiem oraz uwzględnia jego godność i potrzeby.  </w:t>
      </w:r>
    </w:p>
    <w:p w:rsidR="005D6CBF" w:rsidRDefault="005D6CBF">
      <w:pPr>
        <w:spacing w:after="8" w:line="271" w:lineRule="auto"/>
        <w:ind w:left="-5" w:hanging="10"/>
        <w:jc w:val="both"/>
      </w:pPr>
      <w:r>
        <w:rPr>
          <w:rFonts w:ascii="Arial" w:hAnsi="Arial" w:cs="Arial"/>
        </w:rPr>
        <w:t xml:space="preserve">Niedopuszczalne jest stosowanie przemocy wobec dziecka w jakiejkolwiek formie.  </w:t>
      </w:r>
    </w:p>
    <w:p w:rsidR="005D6CBF" w:rsidRDefault="005D6CBF">
      <w:pPr>
        <w:spacing w:after="8" w:line="271" w:lineRule="auto"/>
        <w:ind w:left="-5" w:hanging="10"/>
        <w:jc w:val="both"/>
      </w:pPr>
      <w:r>
        <w:rPr>
          <w:rFonts w:ascii="Arial" w:hAnsi="Arial" w:cs="Arial"/>
        </w:rPr>
        <w:t xml:space="preserve">Pilot/pilotka wycieczek realizując te cele działa w ramach obowiązującego prawa, zapisów Standardów Ochrony Małoletnich (dalej zwanej SOM) obowiązujących u Organizatora oraz swoich kompetencji.  </w:t>
      </w:r>
    </w:p>
    <w:p w:rsidR="005D6CBF" w:rsidRDefault="005D6CBF">
      <w:pPr>
        <w:spacing w:after="39" w:line="271" w:lineRule="auto"/>
        <w:ind w:left="-5" w:hanging="10"/>
        <w:jc w:val="both"/>
      </w:pPr>
      <w:r>
        <w:rPr>
          <w:rFonts w:ascii="Arial" w:hAnsi="Arial" w:cs="Arial"/>
        </w:rPr>
        <w:t xml:space="preserve">Zasady bezpiecznych relacji pilota/tki wycieczek z dziećmi obowiązują przez cały czas trwania imprezy z uwzględnieniem zapisów SOM.  </w:t>
      </w:r>
    </w:p>
    <w:p w:rsidR="005D6CBF" w:rsidRDefault="005D6CBF">
      <w:pPr>
        <w:spacing w:after="8" w:line="271" w:lineRule="auto"/>
        <w:ind w:left="-5" w:hanging="10"/>
        <w:jc w:val="both"/>
      </w:pPr>
      <w:r>
        <w:rPr>
          <w:rFonts w:ascii="Arial" w:hAnsi="Arial" w:cs="Arial"/>
        </w:rPr>
        <w:t xml:space="preserve">Znajomość i zaakceptowanie zasad są potwierdzone podpisaniem oświadczenia.  </w:t>
      </w:r>
    </w:p>
    <w:p w:rsidR="005D6CBF" w:rsidRDefault="005D6CBF">
      <w:pPr>
        <w:spacing w:after="55"/>
      </w:pPr>
      <w:r>
        <w:rPr>
          <w:rFonts w:ascii="Arial" w:hAnsi="Arial" w:cs="Arial"/>
        </w:rPr>
        <w:t xml:space="preserve"> </w:t>
      </w:r>
    </w:p>
    <w:p w:rsidR="005D6CBF" w:rsidRDefault="005D6CBF">
      <w:pPr>
        <w:spacing w:after="10" w:line="267" w:lineRule="auto"/>
        <w:ind w:left="-5" w:hanging="10"/>
      </w:pPr>
      <w:r>
        <w:rPr>
          <w:rFonts w:ascii="Arial" w:hAnsi="Arial" w:cs="Arial"/>
          <w:b/>
        </w:rPr>
        <w:t xml:space="preserve">Relacje: pilot/ka wycieczek z dziećmi. </w:t>
      </w:r>
    </w:p>
    <w:p w:rsidR="005D6CBF" w:rsidRDefault="005D6CBF">
      <w:pPr>
        <w:spacing w:after="8" w:line="271" w:lineRule="auto"/>
        <w:ind w:left="-5" w:hanging="10"/>
        <w:jc w:val="both"/>
      </w:pPr>
      <w:r>
        <w:rPr>
          <w:rFonts w:ascii="Arial" w:hAnsi="Arial" w:cs="Arial"/>
        </w:rP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rsidR="005D6CBF" w:rsidRDefault="005D6CBF">
      <w:pPr>
        <w:spacing w:after="54"/>
      </w:pPr>
      <w:r>
        <w:rPr>
          <w:rFonts w:ascii="Arial" w:hAnsi="Arial" w:cs="Arial"/>
          <w:b/>
        </w:rPr>
        <w:t xml:space="preserve"> </w:t>
      </w:r>
    </w:p>
    <w:p w:rsidR="005D6CBF" w:rsidRDefault="005D6CBF">
      <w:pPr>
        <w:spacing w:after="50" w:line="267" w:lineRule="auto"/>
        <w:ind w:left="-5" w:hanging="10"/>
      </w:pPr>
      <w:r>
        <w:rPr>
          <w:rFonts w:ascii="Arial" w:hAnsi="Arial" w:cs="Arial"/>
          <w:b/>
        </w:rPr>
        <w:t xml:space="preserve">Komunikacja z dziećmi  </w:t>
      </w:r>
    </w:p>
    <w:p w:rsidR="005D6CBF" w:rsidRDefault="005D6CBF">
      <w:pPr>
        <w:numPr>
          <w:ilvl w:val="0"/>
          <w:numId w:val="5"/>
        </w:numPr>
        <w:spacing w:after="8" w:line="271" w:lineRule="auto"/>
        <w:ind w:hanging="245"/>
        <w:jc w:val="both"/>
      </w:pPr>
      <w:r>
        <w:rPr>
          <w:rFonts w:ascii="Arial" w:hAnsi="Arial" w:cs="Arial"/>
        </w:rPr>
        <w:t xml:space="preserve">W komunikacji z dziećmi zachowuj cierpliwość i szacunek.  </w:t>
      </w:r>
    </w:p>
    <w:p w:rsidR="005D6CBF" w:rsidRDefault="005D6CBF">
      <w:pPr>
        <w:numPr>
          <w:ilvl w:val="0"/>
          <w:numId w:val="5"/>
        </w:numPr>
        <w:spacing w:after="8" w:line="271" w:lineRule="auto"/>
        <w:ind w:hanging="245"/>
        <w:jc w:val="both"/>
      </w:pPr>
      <w:r>
        <w:rPr>
          <w:rFonts w:ascii="Arial" w:hAnsi="Arial" w:cs="Arial"/>
        </w:rPr>
        <w:t xml:space="preserve">Słuchaj uważnie dzieci i udzielaj im odpowiedzi adekwatnych do ich wieku i danej sytuacji. 3. Nie wolno Ci zawstydzać, upokarzać, lekceważyć i obrażać dziecka. Nie wolno Ci krzyczeć na dziecko w sytuacji innej niż wynikająca z bezpieczeństwa dziecka lub innych dzieci.  4. Nie wolno Ci ujawniać informacji wrażliwych dotyczących dziecka wobec osób nieuprawnionych, w tym wobec innych dzieci. Obejmuje to wizerunek dziecka, informacje o jego/jej sytuacji rodzinnej, ekonomicznej, medycznej, opiekuńczej i prawnej.  </w:t>
      </w:r>
    </w:p>
    <w:p w:rsidR="005D6CBF" w:rsidRDefault="005D6CBF">
      <w:pPr>
        <w:numPr>
          <w:ilvl w:val="0"/>
          <w:numId w:val="6"/>
        </w:numPr>
        <w:spacing w:after="8" w:line="271" w:lineRule="auto"/>
        <w:ind w:hanging="10"/>
        <w:jc w:val="both"/>
      </w:pPr>
      <w:r>
        <w:rPr>
          <w:rFonts w:ascii="Arial" w:hAnsi="Arial" w:cs="Arial"/>
        </w:rPr>
        <w:t xml:space="preserve">Podejmując decyzje dotyczące dziecka, poinformuj je o tym i staraj się brać pod uwagę jego oczekiwania.  </w:t>
      </w:r>
    </w:p>
    <w:p w:rsidR="005D6CBF" w:rsidRDefault="005D6CBF">
      <w:pPr>
        <w:numPr>
          <w:ilvl w:val="0"/>
          <w:numId w:val="6"/>
        </w:numPr>
        <w:spacing w:after="39" w:line="271" w:lineRule="auto"/>
        <w:ind w:hanging="10"/>
        <w:jc w:val="both"/>
      </w:pPr>
      <w:r>
        <w:rPr>
          <w:rFonts w:ascii="Arial" w:hAnsi="Arial" w:cs="Arial"/>
        </w:rPr>
        <w:t xml:space="preserve">Szanuj prawo dziecka do prywatności. Jeśli konieczne jest odstąpienie od zasady poufności, aby chronić dziecko, wyjaśnij mu to najszybciej jak to możliwe.  </w:t>
      </w:r>
    </w:p>
    <w:p w:rsidR="005D6CBF" w:rsidRDefault="005D6CBF">
      <w:pPr>
        <w:numPr>
          <w:ilvl w:val="0"/>
          <w:numId w:val="6"/>
        </w:numPr>
        <w:spacing w:after="8" w:line="271" w:lineRule="auto"/>
        <w:ind w:hanging="10"/>
        <w:jc w:val="both"/>
      </w:pPr>
      <w:r>
        <w:rPr>
          <w:rFonts w:ascii="Arial" w:hAnsi="Arial" w:cs="Arial"/>
        </w:rPr>
        <w:t xml:space="preserve">Jeśli pojawi się konieczność porozmawiania z dzieckiem na osobności, zostaw uchylone drzwi do pomieszczenia i zadbaj, aby być w zasięgu wzroku innych. Możesz też poprosić drugiego pracownika o obecność podczas takiej rozmowy.  </w:t>
      </w:r>
    </w:p>
    <w:p w:rsidR="005D6CBF" w:rsidRDefault="005D6CBF">
      <w:pPr>
        <w:numPr>
          <w:ilvl w:val="0"/>
          <w:numId w:val="6"/>
        </w:numPr>
        <w:spacing w:after="8" w:line="271" w:lineRule="auto"/>
        <w:ind w:hanging="10"/>
        <w:jc w:val="both"/>
      </w:pPr>
      <w:r>
        <w:rPr>
          <w:rFonts w:ascii="Arial" w:hAnsi="Arial" w:cs="Arial"/>
        </w:rPr>
        <w:t xml:space="preserve">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rsidR="005D6CBF" w:rsidRDefault="005D6CBF">
      <w:pPr>
        <w:numPr>
          <w:ilvl w:val="0"/>
          <w:numId w:val="6"/>
        </w:numPr>
        <w:spacing w:after="8" w:line="271" w:lineRule="auto"/>
        <w:ind w:hanging="10"/>
        <w:jc w:val="both"/>
      </w:pPr>
      <w:r>
        <w:rPr>
          <w:rFonts w:ascii="Arial" w:hAnsi="Arial" w:cs="Arial"/>
        </w:rPr>
        <w:t xml:space="preserve">O ile tego wymaga sytuacja na wycieczce zapewnij dzieci, że jeśli czują się niekomfortowo w jakiejś sytuacji, wobec konkretnego zachowania czy słów, mogą o tym powiedzieć Tobie lub wskazanej osobie (w zależności od procedur interwencji, jakie przyjęła szkoła) i mogą oczekiwać odpowiedniej reakcji i/lub pomocy.  </w:t>
      </w:r>
    </w:p>
    <w:p w:rsidR="005D6CBF" w:rsidRDefault="005D6CBF">
      <w:pPr>
        <w:spacing w:after="57"/>
      </w:pPr>
      <w:r>
        <w:rPr>
          <w:rFonts w:ascii="Arial" w:hAnsi="Arial" w:cs="Arial"/>
          <w:b/>
        </w:rPr>
        <w:t xml:space="preserve"> </w:t>
      </w:r>
    </w:p>
    <w:p w:rsidR="005D6CBF" w:rsidRDefault="005D6CBF">
      <w:pPr>
        <w:spacing w:after="10" w:line="267" w:lineRule="auto"/>
        <w:ind w:left="-5" w:hanging="10"/>
      </w:pPr>
      <w:r>
        <w:rPr>
          <w:rFonts w:ascii="Arial" w:hAnsi="Arial" w:cs="Arial"/>
          <w:b/>
        </w:rPr>
        <w:t xml:space="preserve">Działania z dziećmi  </w:t>
      </w:r>
    </w:p>
    <w:p w:rsidR="005D6CBF" w:rsidRDefault="005D6CBF">
      <w:pPr>
        <w:numPr>
          <w:ilvl w:val="0"/>
          <w:numId w:val="7"/>
        </w:numPr>
        <w:spacing w:after="8" w:line="271" w:lineRule="auto"/>
        <w:ind w:hanging="247"/>
        <w:jc w:val="both"/>
      </w:pPr>
      <w:r>
        <w:rPr>
          <w:rFonts w:ascii="Arial" w:hAnsi="Arial" w:cs="Arial"/>
        </w:rPr>
        <w:t xml:space="preserve">Doceniaj i szanuj wkład dzieci w podejmowane działania, aktywnie je angażuj i traktuj równo bez względu na ich płeć, orientację seksualną, sprawność/niepełnosprawność, status społeczny, etniczny, kulturowy, religijny i światopogląd.  </w:t>
      </w:r>
    </w:p>
    <w:p w:rsidR="005D6CBF" w:rsidRDefault="005D6CBF">
      <w:pPr>
        <w:numPr>
          <w:ilvl w:val="0"/>
          <w:numId w:val="7"/>
        </w:numPr>
        <w:spacing w:after="8" w:line="271" w:lineRule="auto"/>
        <w:ind w:hanging="247"/>
        <w:jc w:val="both"/>
      </w:pPr>
      <w:r>
        <w:rPr>
          <w:rFonts w:ascii="Arial" w:hAnsi="Arial" w:cs="Arial"/>
        </w:rPr>
        <w:t xml:space="preserve">Unikaj faworyzowania dzieci.  </w:t>
      </w:r>
    </w:p>
    <w:p w:rsidR="005D6CBF" w:rsidRDefault="005D6CBF">
      <w:pPr>
        <w:numPr>
          <w:ilvl w:val="0"/>
          <w:numId w:val="7"/>
        </w:numPr>
        <w:spacing w:after="8" w:line="271" w:lineRule="auto"/>
        <w:ind w:hanging="247"/>
        <w:jc w:val="both"/>
      </w:pPr>
      <w:r>
        <w:rPr>
          <w:rFonts w:ascii="Arial" w:hAnsi="Arial" w:cs="Arial"/>
        </w:rPr>
        <w:t xml:space="preserve">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rsidR="005D6CBF" w:rsidRDefault="005D6CBF">
      <w:pPr>
        <w:numPr>
          <w:ilvl w:val="0"/>
          <w:numId w:val="7"/>
        </w:numPr>
        <w:spacing w:after="8" w:line="271" w:lineRule="auto"/>
        <w:ind w:hanging="247"/>
        <w:jc w:val="both"/>
      </w:pPr>
      <w:r>
        <w:rPr>
          <w:rFonts w:ascii="Arial" w:hAnsi="Arial" w:cs="Arial"/>
        </w:rPr>
        <w:t xml:space="preserve">Nie wolno Ci utrwalać wizerunku dziecka (filmowanie, nagrywanie głosu, fotografowanie) dla potrzeb prywatnych. Dotyczy to także umożliwienia osobom trzecim utrwalenia wizerunków dzieci, jeśli Organizator nie został o tym poinformowany, nie wyraził na to zgody i nie uzyskał zgód rodziców/opiekunów prawnych oraz samych dzieci.  </w:t>
      </w:r>
    </w:p>
    <w:p w:rsidR="005D6CBF" w:rsidRDefault="005D6CBF">
      <w:pPr>
        <w:numPr>
          <w:ilvl w:val="0"/>
          <w:numId w:val="7"/>
        </w:numPr>
        <w:spacing w:after="39" w:line="271" w:lineRule="auto"/>
        <w:ind w:hanging="247"/>
        <w:jc w:val="both"/>
      </w:pPr>
      <w:r>
        <w:rPr>
          <w:rFonts w:ascii="Arial" w:hAnsi="Arial" w:cs="Arial"/>
        </w:rPr>
        <w:t xml:space="preserve">Nie wolno Ci proponować dzieciom alkoholu, wyrobów tytoniowych ani nielegalnych substancji, jak również używać ich w obecności dzieci.  </w:t>
      </w:r>
    </w:p>
    <w:p w:rsidR="005D6CBF" w:rsidRDefault="005D6CBF">
      <w:pPr>
        <w:numPr>
          <w:ilvl w:val="0"/>
          <w:numId w:val="7"/>
        </w:numPr>
        <w:spacing w:after="8" w:line="271" w:lineRule="auto"/>
        <w:ind w:hanging="247"/>
        <w:jc w:val="both"/>
      </w:pPr>
      <w:r>
        <w:rPr>
          <w:rFonts w:ascii="Arial" w:hAnsi="Arial" w:cs="Arial"/>
        </w:rPr>
        <w:t xml:space="preserve">Wszystkie ryzykowne sytuacje, które obejmują zauroczenie dzieckiem przez podwykonawcę usług lub podwykonawcę przez dziecko, muszą być raportowane do </w:t>
      </w:r>
    </w:p>
    <w:p w:rsidR="005D6CBF" w:rsidRDefault="005D6CBF">
      <w:pPr>
        <w:spacing w:after="8" w:line="271" w:lineRule="auto"/>
        <w:ind w:left="-5" w:hanging="10"/>
        <w:jc w:val="both"/>
      </w:pPr>
      <w:r>
        <w:rPr>
          <w:rFonts w:ascii="Arial" w:hAnsi="Arial" w:cs="Arial"/>
        </w:rPr>
        <w:t xml:space="preserve">Organizatora. Jeśli jesteś ich świadkiem reaguj stanowczo, ale z wyczuciem, aby zachować godność osób zainteresowanych.  </w:t>
      </w:r>
    </w:p>
    <w:p w:rsidR="005D6CBF" w:rsidRDefault="005D6CBF">
      <w:pPr>
        <w:spacing w:after="0"/>
      </w:pPr>
      <w:r>
        <w:rPr>
          <w:rFonts w:ascii="Arial" w:hAnsi="Arial" w:cs="Arial"/>
        </w:rPr>
        <w:t xml:space="preserve"> </w:t>
      </w:r>
    </w:p>
    <w:p w:rsidR="005D6CBF" w:rsidRDefault="005D6CBF">
      <w:pPr>
        <w:spacing w:after="57"/>
      </w:pPr>
      <w:r>
        <w:rPr>
          <w:rFonts w:ascii="Arial" w:hAnsi="Arial" w:cs="Arial"/>
        </w:rPr>
        <w:t xml:space="preserve"> </w:t>
      </w:r>
    </w:p>
    <w:p w:rsidR="005D6CBF" w:rsidRDefault="005D6CBF">
      <w:pPr>
        <w:spacing w:after="48" w:line="267" w:lineRule="auto"/>
        <w:ind w:left="-5" w:hanging="10"/>
      </w:pPr>
      <w:r>
        <w:rPr>
          <w:rFonts w:ascii="Arial" w:hAnsi="Arial" w:cs="Arial"/>
          <w:b/>
        </w:rPr>
        <w:t xml:space="preserve">Kontakt fizyczny z dziećmi  </w:t>
      </w:r>
    </w:p>
    <w:p w:rsidR="005D6CBF" w:rsidRDefault="005D6CBF">
      <w:pPr>
        <w:spacing w:after="8" w:line="271" w:lineRule="auto"/>
        <w:ind w:left="-5" w:hanging="10"/>
        <w:jc w:val="both"/>
      </w:pPr>
      <w:r>
        <w:rPr>
          <w:rFonts w:ascii="Arial" w:hAnsi="Arial" w:cs="Arial"/>
        </w:rPr>
        <w:t xml:space="preserve">Każde przemocowe działanie wobec dziecka jest niedopuszczalne.  </w:t>
      </w:r>
    </w:p>
    <w:p w:rsidR="005D6CBF" w:rsidRDefault="005D6CBF">
      <w:pPr>
        <w:spacing w:after="8" w:line="271" w:lineRule="auto"/>
        <w:ind w:left="-5" w:hanging="10"/>
        <w:jc w:val="both"/>
      </w:pPr>
      <w:r>
        <w:rPr>
          <w:rFonts w:ascii="Arial" w:hAnsi="Arial" w:cs="Arial"/>
        </w:rPr>
        <w:t xml:space="preserve">Istnieją jednak sytuacje, w których fizyczny kontakt z dzieckiem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ostrożnością swoich osądów i miej świadomość, że nawet przy Twoich dobrych intencjach taki kontakt może być błędnie zinterpretowany przez dziecko lub osoby trzecie.  1. Nie wolno Ci bić, szturchać, popychać ani w jakikolwiek sposób naruszać integralności fizycznej dziecka.  </w:t>
      </w:r>
    </w:p>
    <w:p w:rsidR="005D6CBF" w:rsidRDefault="005D6CBF">
      <w:pPr>
        <w:numPr>
          <w:ilvl w:val="0"/>
          <w:numId w:val="8"/>
        </w:numPr>
        <w:spacing w:after="42" w:line="271" w:lineRule="auto"/>
        <w:ind w:hanging="247"/>
        <w:jc w:val="both"/>
      </w:pPr>
      <w:r>
        <w:rPr>
          <w:rFonts w:ascii="Arial" w:hAnsi="Arial" w:cs="Arial"/>
        </w:rPr>
        <w:t xml:space="preserve">Nigdy nie dotykaj dziecka w sposób, który może być uznany za nieprzyzwoity lub niestosowny.  </w:t>
      </w:r>
    </w:p>
    <w:p w:rsidR="005D6CBF" w:rsidRDefault="005D6CBF">
      <w:pPr>
        <w:numPr>
          <w:ilvl w:val="0"/>
          <w:numId w:val="8"/>
        </w:numPr>
        <w:spacing w:after="8" w:line="271" w:lineRule="auto"/>
        <w:ind w:hanging="247"/>
        <w:jc w:val="both"/>
      </w:pPr>
      <w:r>
        <w:rPr>
          <w:rFonts w:ascii="Arial" w:hAnsi="Arial" w:cs="Arial"/>
        </w:rPr>
        <w:t xml:space="preserve">Zawsze bądź przygotowany na wyjaśnienie swoich działań.  </w:t>
      </w:r>
    </w:p>
    <w:p w:rsidR="005D6CBF" w:rsidRDefault="005D6CBF">
      <w:pPr>
        <w:numPr>
          <w:ilvl w:val="0"/>
          <w:numId w:val="8"/>
        </w:numPr>
        <w:spacing w:after="8" w:line="271" w:lineRule="auto"/>
        <w:ind w:hanging="247"/>
        <w:jc w:val="both"/>
      </w:pPr>
      <w:r>
        <w:rPr>
          <w:rFonts w:ascii="Arial" w:hAnsi="Arial" w:cs="Arial"/>
        </w:rPr>
        <w:t xml:space="preserve">Nie angażuj się w takie aktywności jak łaskotanie, udawane walki z dziećmi czy brutalne zabawy fizyczne.  </w:t>
      </w:r>
    </w:p>
    <w:p w:rsidR="005D6CBF" w:rsidRDefault="005D6CBF">
      <w:pPr>
        <w:numPr>
          <w:ilvl w:val="0"/>
          <w:numId w:val="8"/>
        </w:numPr>
        <w:spacing w:after="8" w:line="271" w:lineRule="auto"/>
        <w:ind w:hanging="247"/>
        <w:jc w:val="both"/>
      </w:pPr>
      <w:r>
        <w:rPr>
          <w:rFonts w:ascii="Arial" w:hAnsi="Arial" w:cs="Arial"/>
        </w:rPr>
        <w:t xml:space="preserve">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rsidR="005D6CBF" w:rsidRDefault="005D6CBF">
      <w:pPr>
        <w:numPr>
          <w:ilvl w:val="0"/>
          <w:numId w:val="8"/>
        </w:numPr>
        <w:spacing w:after="8" w:line="271" w:lineRule="auto"/>
        <w:ind w:hanging="247"/>
        <w:jc w:val="both"/>
      </w:pPr>
      <w:r>
        <w:rPr>
          <w:rFonts w:ascii="Arial" w:hAnsi="Arial" w:cs="Arial"/>
        </w:rPr>
        <w:t xml:space="preserve">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p>
    <w:p w:rsidR="005D6CBF" w:rsidRDefault="005D6CBF">
      <w:pPr>
        <w:numPr>
          <w:ilvl w:val="0"/>
          <w:numId w:val="8"/>
        </w:numPr>
        <w:spacing w:after="8" w:line="271" w:lineRule="auto"/>
        <w:ind w:hanging="247"/>
        <w:jc w:val="both"/>
      </w:pPr>
      <w:r>
        <w:rPr>
          <w:rFonts w:ascii="Arial" w:hAnsi="Arial" w:cs="Arial"/>
        </w:rPr>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szkoły. Z założenia nie masz obowiązku uczestniczenia w tego typu czynnościach.   </w:t>
      </w:r>
    </w:p>
    <w:p w:rsidR="005D6CBF" w:rsidRDefault="005D6CBF">
      <w:pPr>
        <w:numPr>
          <w:ilvl w:val="0"/>
          <w:numId w:val="8"/>
        </w:numPr>
        <w:spacing w:after="37" w:line="271" w:lineRule="auto"/>
        <w:ind w:hanging="247"/>
        <w:jc w:val="both"/>
      </w:pPr>
      <w:r>
        <w:rPr>
          <w:rFonts w:ascii="Arial" w:hAnsi="Arial" w:cs="Arial"/>
        </w:rPr>
        <w:t xml:space="preserve">Podczas dłuższych niż jednodniowe wyjazdów i wycieczek niedopuszczalne jest spanie z dzieckiem w jednym łóżku lub w jednym pokoju.  </w:t>
      </w:r>
    </w:p>
    <w:p w:rsidR="005D6CBF" w:rsidRDefault="005D6CBF">
      <w:pPr>
        <w:spacing w:after="16"/>
      </w:pPr>
      <w:r>
        <w:rPr>
          <w:rFonts w:ascii="Arial" w:hAnsi="Arial" w:cs="Arial"/>
        </w:rPr>
        <w:t xml:space="preserve"> </w:t>
      </w:r>
    </w:p>
    <w:p w:rsidR="005D6CBF" w:rsidRDefault="005D6CBF">
      <w:pPr>
        <w:spacing w:after="10" w:line="267" w:lineRule="auto"/>
        <w:ind w:left="-5" w:hanging="10"/>
      </w:pPr>
      <w:r>
        <w:rPr>
          <w:rFonts w:ascii="Arial" w:hAnsi="Arial" w:cs="Arial"/>
          <w:b/>
        </w:rPr>
        <w:t xml:space="preserve">Kontakty poza godzinami pracy  </w:t>
      </w:r>
    </w:p>
    <w:p w:rsidR="005D6CBF" w:rsidRDefault="005D6CBF">
      <w:pPr>
        <w:spacing w:after="37" w:line="271" w:lineRule="auto"/>
        <w:ind w:left="-5" w:hanging="10"/>
        <w:jc w:val="both"/>
      </w:pPr>
      <w:r>
        <w:rPr>
          <w:rFonts w:ascii="Arial" w:hAnsi="Arial" w:cs="Arial"/>
        </w:rPr>
        <w:t xml:space="preserve">Co do zasady kontakt z dziećmi powinien odbywać się wyłącznie w trakcie realizacji imprezy turystycznej i dotyczyć celów przewidzianych zleceniem opieki pilockiej nad grupą.  </w:t>
      </w:r>
    </w:p>
    <w:p w:rsidR="005D6CBF" w:rsidRDefault="005D6CBF">
      <w:pPr>
        <w:numPr>
          <w:ilvl w:val="0"/>
          <w:numId w:val="9"/>
        </w:numPr>
        <w:spacing w:after="8" w:line="271" w:lineRule="auto"/>
        <w:ind w:hanging="10"/>
        <w:jc w:val="both"/>
      </w:pPr>
      <w:r>
        <w:rPr>
          <w:rFonts w:ascii="Arial" w:hAnsi="Arial" w:cs="Arial"/>
        </w:rPr>
        <w:t xml:space="preserve">Nie wolno Ci zapraszać dzieci do swojego miejsca zamieszkania ani spotykać się z nimi poza godzinami pracy. Obejmuje to także kontakty z dziećmi poprzez prywatne kanały komunikacji (prywatny telefon, e-mail, komunikatory, profile w mediach społecznościowych). </w:t>
      </w:r>
    </w:p>
    <w:p w:rsidR="005D6CBF" w:rsidRDefault="005D6CBF">
      <w:pPr>
        <w:numPr>
          <w:ilvl w:val="0"/>
          <w:numId w:val="9"/>
        </w:numPr>
        <w:spacing w:after="31" w:line="271" w:lineRule="auto"/>
        <w:ind w:hanging="10"/>
        <w:jc w:val="both"/>
      </w:pPr>
      <w:r>
        <w:rPr>
          <w:rFonts w:ascii="Arial" w:hAnsi="Arial" w:cs="Arial"/>
        </w:rPr>
        <w:t xml:space="preserve">Jeśli zachodzi taka konieczność, właściwą formą komunikacji z dziećmi i ich rodzicami lub opiekunami poza dniami realizacji imprezy są kanały służbowe (frirmowy e-mail, telefon).  </w:t>
      </w:r>
    </w:p>
    <w:p w:rsidR="005D6CBF" w:rsidRDefault="005D6CBF">
      <w:pPr>
        <w:numPr>
          <w:ilvl w:val="0"/>
          <w:numId w:val="9"/>
        </w:numPr>
        <w:spacing w:after="8" w:line="271" w:lineRule="auto"/>
        <w:ind w:hanging="10"/>
        <w:jc w:val="both"/>
      </w:pPr>
      <w:r>
        <w:rPr>
          <w:rFonts w:ascii="Arial" w:hAnsi="Arial" w:cs="Arial"/>
        </w:rPr>
        <w:t xml:space="preserve">Jeśli zachodzi konieczność spotkania z dziećmi poza dniami imprezy turystycznej musisz poinformować o tym Organizatora, a rodzice/opiekunowie prawni dzieci muszą wyrazić zgodę na taki kontakt.  </w:t>
      </w:r>
    </w:p>
    <w:p w:rsidR="005D6CBF" w:rsidRDefault="005D6CBF">
      <w:pPr>
        <w:spacing w:after="0"/>
        <w:ind w:left="720"/>
      </w:pPr>
      <w:r>
        <w:rPr>
          <w:rFonts w:ascii="Arial" w:hAnsi="Arial" w:cs="Arial"/>
        </w:rPr>
        <w:t xml:space="preserve"> </w:t>
      </w:r>
    </w:p>
    <w:p w:rsidR="005D6CBF" w:rsidRDefault="005D6CBF">
      <w:pPr>
        <w:spacing w:after="10" w:line="267" w:lineRule="auto"/>
        <w:ind w:left="-5" w:hanging="10"/>
      </w:pPr>
      <w:r>
        <w:rPr>
          <w:rFonts w:ascii="Arial" w:hAnsi="Arial" w:cs="Arial"/>
          <w:b/>
        </w:rPr>
        <w:t xml:space="preserve">Bezpieczeństwo online  </w:t>
      </w:r>
    </w:p>
    <w:p w:rsidR="005D6CBF" w:rsidRDefault="005D6CBF">
      <w:pPr>
        <w:spacing w:after="8" w:line="271" w:lineRule="auto"/>
        <w:ind w:left="-5" w:hanging="10"/>
        <w:jc w:val="both"/>
      </w:pPr>
      <w:r>
        <w:rPr>
          <w:rFonts w:ascii="Arial" w:hAnsi="Arial" w:cs="Arial"/>
        </w:rPr>
        <w:t xml:space="preserve">Bądź świadom cyfrowych zagrożeń i ryzyka wynikającego z rejestrowania Twojej prywatnej aktywności w sieci przez aplikacje i algorytmy, ale także Twoich własnych działań w Internecie. Dotyczy to lajkowania określonych stron, korzystania z aplikacji randkowych, na których możesz spotkać małoletnich uczestników imprez, obserwowania określonych osób/stron w mediach społecznościowych i ustawień prywatności kont, z których korzystasz. Jeśli Twój profil jest publicznie dostępny, dzieci i ich rodzice/opiekunowie będą mieć wgląd w Twoją cyfrową aktywność.  </w:t>
      </w:r>
    </w:p>
    <w:p w:rsidR="005D6CBF" w:rsidRDefault="005D6CBF">
      <w:pPr>
        <w:numPr>
          <w:ilvl w:val="0"/>
          <w:numId w:val="10"/>
        </w:numPr>
        <w:spacing w:after="37" w:line="271" w:lineRule="auto"/>
        <w:ind w:hanging="10"/>
        <w:jc w:val="both"/>
      </w:pPr>
      <w:r>
        <w:rPr>
          <w:rFonts w:ascii="Arial" w:hAnsi="Arial" w:cs="Arial"/>
        </w:rPr>
        <w:t xml:space="preserve">Nie wolno Ci nawiązywać kontaktów z małoletnimi uczestnikami imprez turystycznych poprzez przyjmowanie bądź wysyłanie zaproszeń w mediach społecznościowych.  </w:t>
      </w:r>
    </w:p>
    <w:p w:rsidR="005D6CBF" w:rsidRDefault="005D6CBF">
      <w:pPr>
        <w:numPr>
          <w:ilvl w:val="0"/>
          <w:numId w:val="10"/>
        </w:numPr>
        <w:spacing w:after="37" w:line="271" w:lineRule="auto"/>
        <w:ind w:hanging="10"/>
        <w:jc w:val="both"/>
      </w:pPr>
      <w:r>
        <w:rPr>
          <w:rFonts w:ascii="Arial" w:hAnsi="Arial" w:cs="Arial"/>
        </w:rPr>
        <w:t xml:space="preserve">W trakcie imprezy turystycznej osobiste urządzenia elektroniczne powinny być wyciszone, a ich używanie ograniczone do minimum podczas przebywania z nieletnimi.  </w:t>
      </w:r>
    </w:p>
    <w:p w:rsidR="005D6CBF" w:rsidRDefault="005D6CBF">
      <w:pPr>
        <w:spacing w:after="16"/>
      </w:pPr>
      <w:r>
        <w:rPr>
          <w:rFonts w:ascii="Arial" w:hAnsi="Arial" w:cs="Arial"/>
        </w:rPr>
        <w:t xml:space="preserve"> </w:t>
      </w:r>
    </w:p>
    <w:p w:rsidR="005D6CBF" w:rsidRDefault="005D6CBF">
      <w:pPr>
        <w:spacing w:after="10" w:line="267" w:lineRule="auto"/>
        <w:ind w:left="-5" w:hanging="10"/>
        <w:rPr>
          <w:rFonts w:ascii="Arial" w:hAnsi="Arial" w:cs="Arial"/>
          <w:b/>
        </w:rPr>
      </w:pPr>
    </w:p>
    <w:p w:rsidR="005D6CBF" w:rsidRDefault="005D6CBF">
      <w:pPr>
        <w:spacing w:after="10" w:line="267" w:lineRule="auto"/>
        <w:ind w:left="-5" w:hanging="10"/>
        <w:rPr>
          <w:rFonts w:ascii="Arial" w:hAnsi="Arial" w:cs="Arial"/>
          <w:b/>
        </w:rPr>
      </w:pPr>
    </w:p>
    <w:p w:rsidR="005D6CBF" w:rsidRDefault="005D6CBF">
      <w:pPr>
        <w:spacing w:after="10" w:line="267" w:lineRule="auto"/>
        <w:ind w:left="-5" w:hanging="10"/>
        <w:rPr>
          <w:rFonts w:ascii="Arial" w:hAnsi="Arial" w:cs="Arial"/>
          <w:b/>
        </w:rPr>
      </w:pPr>
    </w:p>
    <w:p w:rsidR="005D6CBF" w:rsidRDefault="005D6CBF">
      <w:pPr>
        <w:spacing w:after="10" w:line="267" w:lineRule="auto"/>
        <w:ind w:left="-5" w:hanging="10"/>
        <w:rPr>
          <w:rFonts w:ascii="Arial" w:hAnsi="Arial" w:cs="Arial"/>
          <w:b/>
        </w:rPr>
      </w:pPr>
    </w:p>
    <w:p w:rsidR="005D6CBF" w:rsidRDefault="005D6CBF">
      <w:pPr>
        <w:spacing w:after="10" w:line="267" w:lineRule="auto"/>
        <w:ind w:left="-5" w:hanging="10"/>
      </w:pPr>
      <w:r>
        <w:rPr>
          <w:rFonts w:ascii="Arial" w:hAnsi="Arial" w:cs="Arial"/>
          <w:b/>
        </w:rPr>
        <w:t xml:space="preserve">Dok. 5.3. Oświadczenie o zapoznaniu się z Zasady bezpiecznych relacji pilot wycieczek - dziecko. </w:t>
      </w:r>
    </w:p>
    <w:p w:rsidR="005D6CBF" w:rsidRDefault="005D6CBF">
      <w:pPr>
        <w:spacing w:after="16"/>
      </w:pPr>
      <w:r>
        <w:rPr>
          <w:rFonts w:ascii="Arial" w:hAnsi="Arial" w:cs="Arial"/>
        </w:rPr>
        <w:t xml:space="preserve"> </w:t>
      </w:r>
    </w:p>
    <w:p w:rsidR="005D6CBF" w:rsidRDefault="005D6CBF">
      <w:pPr>
        <w:spacing w:after="44"/>
      </w:pPr>
      <w:r>
        <w:rPr>
          <w:rFonts w:ascii="Arial" w:hAnsi="Arial" w:cs="Arial"/>
        </w:rPr>
        <w:t xml:space="preserve"> </w:t>
      </w:r>
    </w:p>
    <w:p w:rsidR="005D6CBF" w:rsidRDefault="005D6CBF">
      <w:pPr>
        <w:spacing w:after="42" w:line="271" w:lineRule="auto"/>
        <w:ind w:left="-5" w:hanging="10"/>
        <w:jc w:val="both"/>
      </w:pPr>
      <w:r>
        <w:rPr>
          <w:rFonts w:ascii="Arial" w:hAnsi="Arial" w:cs="Arial"/>
        </w:rPr>
        <w:t xml:space="preserve">Ja niżej podpisany(-a) oświadczam, że zapoznałem(-am) się z </w:t>
      </w:r>
      <w:r>
        <w:rPr>
          <w:rFonts w:ascii="Arial" w:hAnsi="Arial" w:cs="Arial"/>
          <w:b/>
        </w:rPr>
        <w:t xml:space="preserve">Zasady bezpiecznych relacji pilot wycieczek - dziecko. </w:t>
      </w:r>
    </w:p>
    <w:p w:rsidR="005D6CBF" w:rsidRDefault="005D6CBF">
      <w:pPr>
        <w:spacing w:after="8" w:line="271" w:lineRule="auto"/>
        <w:ind w:left="-5" w:hanging="10"/>
        <w:jc w:val="both"/>
      </w:pPr>
      <w:r>
        <w:rPr>
          <w:rFonts w:ascii="Arial" w:hAnsi="Arial" w:cs="Arial"/>
        </w:rPr>
        <w:t xml:space="preserve"> obowiązującą w </w:t>
      </w:r>
      <w:r>
        <w:rPr>
          <w:rFonts w:ascii="Arial" w:hAnsi="Arial" w:cs="Arial"/>
          <w:b/>
        </w:rPr>
        <w:t xml:space="preserve"> </w:t>
      </w:r>
    </w:p>
    <w:p w:rsidR="005D6CBF" w:rsidRDefault="005D6CBF">
      <w:pPr>
        <w:spacing w:after="16"/>
      </w:pPr>
      <w:r>
        <w:rPr>
          <w:rFonts w:ascii="Arial" w:hAnsi="Arial" w:cs="Arial"/>
        </w:rPr>
        <w:t xml:space="preserve"> </w:t>
      </w:r>
    </w:p>
    <w:p w:rsidR="005D6CBF" w:rsidRDefault="005D6CBF">
      <w:pPr>
        <w:spacing w:after="17"/>
      </w:pPr>
      <w:r>
        <w:rPr>
          <w:rFonts w:ascii="Arial" w:hAnsi="Arial" w:cs="Arial"/>
          <w:b/>
        </w:rPr>
        <w:t xml:space="preserve"> </w:t>
      </w:r>
    </w:p>
    <w:p w:rsidR="005D6CBF" w:rsidRDefault="005D6CBF" w:rsidP="00715364">
      <w:pPr>
        <w:spacing w:after="47" w:line="267" w:lineRule="auto"/>
        <w:ind w:left="-5" w:hanging="10"/>
      </w:pPr>
      <w:r>
        <w:rPr>
          <w:rFonts w:ascii="Arial" w:hAnsi="Arial" w:cs="Arial"/>
          <w:b/>
        </w:rPr>
        <w:t>BIURO TURYSTYCZNE TIP-TOP JAN KONDRAT</w:t>
      </w:r>
    </w:p>
    <w:p w:rsidR="005D6CBF" w:rsidRDefault="005D6CBF">
      <w:pPr>
        <w:spacing w:after="10" w:line="267" w:lineRule="auto"/>
        <w:ind w:left="-5" w:hanging="10"/>
      </w:pPr>
      <w:r>
        <w:rPr>
          <w:rFonts w:ascii="Arial" w:hAnsi="Arial" w:cs="Arial"/>
          <w:b/>
        </w:rPr>
        <w:t>84-100 Puck, ul. Kaszubska 9.</w:t>
      </w:r>
    </w:p>
    <w:p w:rsidR="005D6CBF" w:rsidRDefault="005D6CBF">
      <w:pPr>
        <w:spacing w:after="10" w:line="267" w:lineRule="auto"/>
        <w:ind w:left="-5" w:hanging="10"/>
      </w:pPr>
      <w:r>
        <w:rPr>
          <w:rFonts w:ascii="Arial" w:hAnsi="Arial" w:cs="Arial"/>
          <w:b/>
        </w:rPr>
        <w:t>NIP: 8621055585</w:t>
      </w:r>
    </w:p>
    <w:p w:rsidR="005D6CBF" w:rsidRDefault="005D6CBF">
      <w:pPr>
        <w:spacing w:after="10" w:line="267" w:lineRule="auto"/>
        <w:ind w:left="-5" w:hanging="10"/>
      </w:pPr>
      <w:r>
        <w:rPr>
          <w:rFonts w:ascii="Arial" w:hAnsi="Arial" w:cs="Arial"/>
          <w:b/>
        </w:rPr>
        <w:t xml:space="preserve">Regon:  221822478 </w:t>
      </w:r>
    </w:p>
    <w:p w:rsidR="005D6CBF" w:rsidRDefault="005D6CBF">
      <w:pPr>
        <w:spacing w:after="54"/>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 i zobowiązuję się do przestrzegania jej zapisów tych zasad. </w:t>
      </w:r>
    </w:p>
    <w:p w:rsidR="005D6CBF" w:rsidRDefault="005D6CBF">
      <w:pPr>
        <w:spacing w:after="55"/>
      </w:pPr>
      <w:r>
        <w:rPr>
          <w:rFonts w:ascii="Arial" w:hAnsi="Arial" w:cs="Arial"/>
        </w:rPr>
        <w:t xml:space="preserve"> </w:t>
      </w:r>
    </w:p>
    <w:p w:rsidR="005D6CBF" w:rsidRDefault="005D6CBF">
      <w:pPr>
        <w:spacing w:after="8" w:line="271" w:lineRule="auto"/>
        <w:ind w:left="-5" w:hanging="10"/>
        <w:jc w:val="both"/>
        <w:rPr>
          <w:rFonts w:ascii="Arial" w:hAnsi="Arial" w:cs="Arial"/>
        </w:rPr>
      </w:pPr>
      <w:r>
        <w:rPr>
          <w:rFonts w:ascii="Arial" w:hAnsi="Arial" w:cs="Arial"/>
        </w:rPr>
        <w:t xml:space="preserve">………………………….………. (data, CZYTELNY podpis LUB podpis profilem zaufanym) </w:t>
      </w: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rPr>
          <w:rFonts w:ascii="Arial" w:hAnsi="Arial" w:cs="Arial"/>
        </w:rPr>
      </w:pPr>
    </w:p>
    <w:p w:rsidR="005D6CBF" w:rsidRDefault="005D6CBF">
      <w:pPr>
        <w:spacing w:after="8" w:line="271" w:lineRule="auto"/>
        <w:ind w:left="-5" w:hanging="10"/>
        <w:jc w:val="both"/>
      </w:pPr>
      <w:r>
        <w:rPr>
          <w:rFonts w:ascii="Arial" w:hAnsi="Arial" w:cs="Arial"/>
          <w:b/>
        </w:rPr>
        <w:t xml:space="preserve">Dok. 5.4. OŚWIADCZENIE O KRAJACH ZAMIESZKANIA </w:t>
      </w:r>
    </w:p>
    <w:p w:rsidR="005D6CBF" w:rsidRDefault="005D6CBF">
      <w:pPr>
        <w:spacing w:after="55"/>
      </w:pPr>
      <w:r>
        <w:rPr>
          <w:rFonts w:ascii="Arial" w:hAnsi="Arial" w:cs="Arial"/>
        </w:rPr>
        <w:t xml:space="preserve"> </w:t>
      </w:r>
    </w:p>
    <w:p w:rsidR="005D6CBF" w:rsidRDefault="005D6CBF">
      <w:pPr>
        <w:spacing w:after="55"/>
        <w:ind w:right="4"/>
        <w:jc w:val="right"/>
      </w:pPr>
      <w:r>
        <w:rPr>
          <w:rFonts w:ascii="Arial" w:hAnsi="Arial" w:cs="Arial"/>
        </w:rPr>
        <w:t xml:space="preserve">Puck, dnia................ r. ………… </w:t>
      </w:r>
    </w:p>
    <w:p w:rsidR="005D6CBF" w:rsidRDefault="005D6CBF">
      <w:pPr>
        <w:spacing w:after="43" w:line="271" w:lineRule="auto"/>
        <w:ind w:left="-5" w:hanging="10"/>
        <w:jc w:val="both"/>
      </w:pPr>
      <w:r>
        <w:rPr>
          <w:rFonts w:ascii="Arial" w:hAnsi="Arial" w:cs="Arial"/>
        </w:rPr>
        <w:t xml:space="preserve">………………………………………………….  </w:t>
      </w:r>
    </w:p>
    <w:p w:rsidR="005D6CBF" w:rsidRDefault="005D6CBF">
      <w:pPr>
        <w:spacing w:after="46" w:line="271" w:lineRule="auto"/>
        <w:ind w:left="-5" w:hanging="10"/>
        <w:jc w:val="both"/>
      </w:pPr>
      <w:r>
        <w:rPr>
          <w:rFonts w:ascii="Arial" w:hAnsi="Arial" w:cs="Arial"/>
        </w:rPr>
        <w:t xml:space="preserve">Imię i nazwisko </w:t>
      </w:r>
    </w:p>
    <w:p w:rsidR="005D6CBF" w:rsidRDefault="005D6CBF">
      <w:pPr>
        <w:spacing w:after="44" w:line="271" w:lineRule="auto"/>
        <w:ind w:left="-5" w:hanging="10"/>
        <w:jc w:val="both"/>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nr dokumentu tożsamości/paszportu </w:t>
      </w:r>
    </w:p>
    <w:p w:rsidR="005D6CBF" w:rsidRDefault="005D6CBF">
      <w:pPr>
        <w:spacing w:after="16"/>
      </w:pPr>
      <w:r>
        <w:rPr>
          <w:rFonts w:ascii="Arial" w:hAnsi="Arial" w:cs="Arial"/>
        </w:rPr>
        <w:t xml:space="preserve"> </w:t>
      </w:r>
    </w:p>
    <w:p w:rsidR="005D6CBF" w:rsidRDefault="005D6CBF">
      <w:pPr>
        <w:spacing w:after="37" w:line="271" w:lineRule="auto"/>
        <w:ind w:left="-5" w:hanging="10"/>
        <w:jc w:val="both"/>
      </w:pPr>
      <w:r>
        <w:rPr>
          <w:rFonts w:ascii="Arial" w:hAnsi="Arial" w:cs="Arial"/>
        </w:rPr>
        <w:t xml:space="preserve">Ja niżej podpisany oświadczam, że w okresie ostatnich 20 lat zamieszkałem/am w następujących państwach, innych niż Rzeczypospolita Polska i państwo obywatelstwa:  </w:t>
      </w:r>
    </w:p>
    <w:p w:rsidR="005D6CBF" w:rsidRDefault="005D6CBF">
      <w:pPr>
        <w:spacing w:after="52"/>
      </w:pPr>
      <w:r>
        <w:rPr>
          <w:rFonts w:ascii="Arial" w:hAnsi="Arial" w:cs="Arial"/>
        </w:rPr>
        <w:t xml:space="preserve"> </w:t>
      </w:r>
    </w:p>
    <w:p w:rsidR="005D6CBF" w:rsidRDefault="005D6CBF">
      <w:pPr>
        <w:numPr>
          <w:ilvl w:val="0"/>
          <w:numId w:val="11"/>
        </w:numPr>
        <w:spacing w:after="8" w:line="271" w:lineRule="auto"/>
        <w:ind w:hanging="247"/>
        <w:jc w:val="both"/>
      </w:pPr>
      <w:r>
        <w:rPr>
          <w:rFonts w:ascii="Arial" w:hAnsi="Arial" w:cs="Arial"/>
        </w:rPr>
        <w:t xml:space="preserve">…  </w:t>
      </w:r>
    </w:p>
    <w:p w:rsidR="005D6CBF" w:rsidRDefault="005D6CBF">
      <w:pPr>
        <w:spacing w:after="52"/>
      </w:pPr>
      <w:r>
        <w:rPr>
          <w:rFonts w:ascii="Arial" w:hAnsi="Arial" w:cs="Arial"/>
        </w:rPr>
        <w:t xml:space="preserve"> </w:t>
      </w:r>
    </w:p>
    <w:p w:rsidR="005D6CBF" w:rsidRDefault="005D6CBF">
      <w:pPr>
        <w:numPr>
          <w:ilvl w:val="0"/>
          <w:numId w:val="11"/>
        </w:numPr>
        <w:spacing w:after="8" w:line="271" w:lineRule="auto"/>
        <w:ind w:hanging="247"/>
        <w:jc w:val="both"/>
      </w:pPr>
      <w:r>
        <w:rPr>
          <w:rFonts w:ascii="Arial" w:hAnsi="Arial" w:cs="Arial"/>
        </w:rPr>
        <w:t xml:space="preserve">….  </w:t>
      </w:r>
    </w:p>
    <w:p w:rsidR="005D6CBF" w:rsidRDefault="005D6CBF">
      <w:pPr>
        <w:spacing w:after="19"/>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oraz jednocześnie przedkładam informację z rejestrów karnych tych państw uzyskiwaną do celów działalności zawodowej lub wolontariackiej związanej z kontaktami z dziećmi/ informację z rejestrów karnych.  </w:t>
      </w:r>
    </w:p>
    <w:p w:rsidR="005D6CBF" w:rsidRDefault="005D6CBF">
      <w:pPr>
        <w:spacing w:after="57"/>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Jestem świadomy/a odpowiedzialności karnej za złożenie fałszywego oświadczenia.  </w:t>
      </w:r>
    </w:p>
    <w:p w:rsidR="005D6CBF" w:rsidRDefault="005D6CBF">
      <w:pPr>
        <w:spacing w:after="8" w:line="271" w:lineRule="auto"/>
        <w:ind w:left="-5" w:hanging="10"/>
        <w:jc w:val="both"/>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Podpis  </w:t>
      </w:r>
    </w:p>
    <w:p w:rsidR="005D6CBF" w:rsidRDefault="005D6CBF">
      <w:pPr>
        <w:spacing w:after="180"/>
      </w:pPr>
      <w:r>
        <w:rPr>
          <w:rFonts w:ascii="Arial" w:hAnsi="Arial" w:cs="Arial"/>
          <w:b/>
          <w:sz w:val="24"/>
        </w:rPr>
        <w:t xml:space="preserve"> </w:t>
      </w:r>
    </w:p>
    <w:p w:rsidR="005D6CBF" w:rsidRDefault="005D6CBF">
      <w:pPr>
        <w:spacing w:after="10" w:line="267" w:lineRule="auto"/>
        <w:ind w:left="-5" w:hanging="10"/>
      </w:pPr>
      <w:r>
        <w:rPr>
          <w:rFonts w:ascii="Arial" w:hAnsi="Arial" w:cs="Arial"/>
          <w:b/>
        </w:rPr>
        <w:t xml:space="preserve">Dok. 5.5. Oświadczenie o zapoznaniu się ze Standardami Ochrony Małoletnich </w:t>
      </w:r>
    </w:p>
    <w:p w:rsidR="005D6CBF" w:rsidRDefault="005D6CBF">
      <w:pPr>
        <w:spacing w:after="16"/>
      </w:pPr>
      <w:r>
        <w:rPr>
          <w:rFonts w:ascii="Arial" w:hAnsi="Arial" w:cs="Arial"/>
        </w:rPr>
        <w:t xml:space="preserve"> </w:t>
      </w:r>
    </w:p>
    <w:p w:rsidR="005D6CBF" w:rsidRDefault="005D6CBF">
      <w:pPr>
        <w:spacing w:after="57"/>
      </w:pPr>
      <w:r>
        <w:rPr>
          <w:rFonts w:ascii="Arial" w:hAnsi="Arial" w:cs="Arial"/>
        </w:rPr>
        <w:t xml:space="preserve"> </w:t>
      </w:r>
    </w:p>
    <w:p w:rsidR="005D6CBF" w:rsidRDefault="005D6CBF">
      <w:pPr>
        <w:spacing w:after="37" w:line="271" w:lineRule="auto"/>
        <w:ind w:left="-5" w:hanging="10"/>
        <w:jc w:val="both"/>
      </w:pPr>
      <w:r>
        <w:rPr>
          <w:rFonts w:ascii="Arial" w:hAnsi="Arial" w:cs="Arial"/>
        </w:rPr>
        <w:t xml:space="preserve">Ja niżej podpisany(-a) oświadczam, że zapoznałem(-am) się z dokumentacją wchodzącą w skład Standardów Ochrony Małoletnich obowiązującą w  </w:t>
      </w:r>
    </w:p>
    <w:p w:rsidR="005D6CBF" w:rsidRDefault="005D6CBF">
      <w:pPr>
        <w:spacing w:after="16"/>
      </w:pPr>
      <w:r>
        <w:rPr>
          <w:rFonts w:ascii="Arial" w:hAnsi="Arial" w:cs="Arial"/>
          <w:b/>
        </w:rPr>
        <w:t xml:space="preserve"> </w:t>
      </w:r>
    </w:p>
    <w:p w:rsidR="005D6CBF" w:rsidRDefault="005D6CBF">
      <w:pPr>
        <w:spacing w:after="19"/>
      </w:pPr>
      <w:r>
        <w:rPr>
          <w:rFonts w:ascii="Arial" w:hAnsi="Arial" w:cs="Arial"/>
          <w:b/>
        </w:rPr>
        <w:t xml:space="preserve"> </w:t>
      </w:r>
    </w:p>
    <w:p w:rsidR="005D6CBF" w:rsidRDefault="005D6CBF" w:rsidP="00686D39">
      <w:pPr>
        <w:spacing w:after="47" w:line="267" w:lineRule="auto"/>
        <w:ind w:left="-5" w:hanging="10"/>
      </w:pPr>
      <w:r>
        <w:rPr>
          <w:rFonts w:ascii="Arial" w:hAnsi="Arial" w:cs="Arial"/>
          <w:b/>
        </w:rPr>
        <w:t>BIURO TURYSTYCZNE TIP-TOP JAN KONDRAT</w:t>
      </w:r>
      <w:r>
        <w:br/>
      </w:r>
      <w:r>
        <w:rPr>
          <w:rFonts w:ascii="Arial" w:hAnsi="Arial" w:cs="Arial"/>
          <w:b/>
        </w:rPr>
        <w:t>84-100 Puck, ul. Kaszubska 9.</w:t>
      </w:r>
    </w:p>
    <w:p w:rsidR="005D6CBF" w:rsidRDefault="005D6CBF">
      <w:pPr>
        <w:spacing w:after="10" w:line="267" w:lineRule="auto"/>
        <w:ind w:left="-5" w:hanging="10"/>
      </w:pPr>
      <w:r>
        <w:rPr>
          <w:rFonts w:ascii="Arial" w:hAnsi="Arial" w:cs="Arial"/>
          <w:b/>
        </w:rPr>
        <w:t>NIP: 8621055585</w:t>
      </w:r>
    </w:p>
    <w:p w:rsidR="005D6CBF" w:rsidRDefault="005D6CBF">
      <w:pPr>
        <w:spacing w:after="10" w:line="267" w:lineRule="auto"/>
        <w:ind w:left="-5" w:hanging="10"/>
      </w:pPr>
      <w:r>
        <w:rPr>
          <w:rFonts w:ascii="Arial" w:hAnsi="Arial" w:cs="Arial"/>
          <w:b/>
        </w:rPr>
        <w:t>Regon:  221822478</w:t>
      </w:r>
    </w:p>
    <w:p w:rsidR="005D6CBF" w:rsidRDefault="005D6CBF">
      <w:pPr>
        <w:spacing w:after="54"/>
      </w:pPr>
      <w:r>
        <w:rPr>
          <w:rFonts w:ascii="Arial" w:hAnsi="Arial" w:cs="Arial"/>
          <w:b/>
        </w:rPr>
        <w:t xml:space="preserve"> </w:t>
      </w:r>
    </w:p>
    <w:p w:rsidR="005D6CBF" w:rsidRDefault="005D6CBF">
      <w:pPr>
        <w:spacing w:after="8" w:line="271" w:lineRule="auto"/>
        <w:ind w:left="-5" w:hanging="10"/>
        <w:jc w:val="both"/>
      </w:pPr>
      <w:r>
        <w:rPr>
          <w:rFonts w:ascii="Arial" w:hAnsi="Arial" w:cs="Arial"/>
        </w:rPr>
        <w:t xml:space="preserve"> i zobowiązuję się do przestrzegania jej zapisów. </w:t>
      </w:r>
    </w:p>
    <w:p w:rsidR="005D6CBF" w:rsidRDefault="005D6CBF">
      <w:pPr>
        <w:spacing w:after="57"/>
      </w:pPr>
      <w:r>
        <w:rPr>
          <w:rFonts w:ascii="Arial" w:hAnsi="Arial" w:cs="Arial"/>
        </w:rPr>
        <w:t xml:space="preserve"> </w:t>
      </w:r>
    </w:p>
    <w:p w:rsidR="005D6CBF" w:rsidRDefault="005D6CBF">
      <w:pPr>
        <w:spacing w:after="8" w:line="271" w:lineRule="auto"/>
        <w:ind w:left="-5" w:hanging="10"/>
        <w:jc w:val="both"/>
      </w:pPr>
      <w:r>
        <w:rPr>
          <w:rFonts w:ascii="Arial" w:hAnsi="Arial" w:cs="Arial"/>
        </w:rPr>
        <w:t xml:space="preserve">………………………….………. (data, CZYTELNY podpis LUB podpis profilem zaufanym) </w:t>
      </w:r>
    </w:p>
    <w:p w:rsidR="005D6CBF" w:rsidRDefault="005D6CBF">
      <w:pPr>
        <w:spacing w:after="0"/>
      </w:pPr>
      <w:r>
        <w:rPr>
          <w:rFonts w:ascii="Arial" w:hAnsi="Arial" w:cs="Arial"/>
          <w:color w:val="4A86E8"/>
          <w:sz w:val="24"/>
        </w:rPr>
        <w:t xml:space="preserve"> </w:t>
      </w:r>
    </w:p>
    <w:sectPr w:rsidR="005D6CBF" w:rsidSect="003627F5">
      <w:pgSz w:w="11906" w:h="16838"/>
      <w:pgMar w:top="1423" w:right="1413" w:bottom="1422" w:left="1416"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532DF"/>
    <w:multiLevelType w:val="hybridMultilevel"/>
    <w:tmpl w:val="A2089AA6"/>
    <w:lvl w:ilvl="0" w:tplc="7CFEB428">
      <w:start w:val="2"/>
      <w:numFmt w:val="decimal"/>
      <w:lvlText w:val="%1."/>
      <w:lvlJc w:val="left"/>
      <w:pPr>
        <w:ind w:left="705"/>
      </w:pPr>
      <w:rPr>
        <w:rFonts w:ascii="Arial" w:eastAsia="Times New Roman" w:hAnsi="Arial" w:cs="Arial"/>
        <w:b w:val="0"/>
        <w:i w:val="0"/>
        <w:strike w:val="0"/>
        <w:dstrike w:val="0"/>
        <w:color w:val="000000"/>
        <w:sz w:val="24"/>
        <w:szCs w:val="24"/>
        <w:u w:val="none" w:color="000000"/>
        <w:vertAlign w:val="baseline"/>
      </w:rPr>
    </w:lvl>
    <w:lvl w:ilvl="1" w:tplc="0C7A1016">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632061A8">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FCC48F74">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F55EE05E">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165894B4">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406A83B0">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82DE1802">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854637C0">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1">
    <w:nsid w:val="2FB03E15"/>
    <w:multiLevelType w:val="hybridMultilevel"/>
    <w:tmpl w:val="FA3EE8EA"/>
    <w:lvl w:ilvl="0" w:tplc="D4F08366">
      <w:start w:val="1"/>
      <w:numFmt w:val="decimal"/>
      <w:lvlText w:val="%1."/>
      <w:lvlJc w:val="left"/>
      <w:pPr>
        <w:ind w:left="247"/>
      </w:pPr>
      <w:rPr>
        <w:rFonts w:ascii="Arial" w:eastAsia="Times New Roman" w:hAnsi="Arial" w:cs="Arial"/>
        <w:b w:val="0"/>
        <w:i w:val="0"/>
        <w:strike w:val="0"/>
        <w:dstrike w:val="0"/>
        <w:color w:val="000000"/>
        <w:sz w:val="22"/>
        <w:szCs w:val="22"/>
        <w:u w:val="none" w:color="000000"/>
        <w:vertAlign w:val="baseline"/>
      </w:rPr>
    </w:lvl>
    <w:lvl w:ilvl="1" w:tplc="7B68D12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6B860B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7BE2ED9A">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C8B0B8C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95CE85D2">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2FC1D16">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442E26F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59E89B4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nsid w:val="30B2678F"/>
    <w:multiLevelType w:val="hybridMultilevel"/>
    <w:tmpl w:val="51885116"/>
    <w:lvl w:ilvl="0" w:tplc="170477EE">
      <w:start w:val="1"/>
      <w:numFmt w:val="decimal"/>
      <w:lvlText w:val="%1."/>
      <w:lvlJc w:val="left"/>
      <w:pPr>
        <w:ind w:left="245"/>
      </w:pPr>
      <w:rPr>
        <w:rFonts w:ascii="Arial" w:eastAsia="Times New Roman" w:hAnsi="Arial" w:cs="Arial"/>
        <w:b w:val="0"/>
        <w:i w:val="0"/>
        <w:strike w:val="0"/>
        <w:dstrike w:val="0"/>
        <w:color w:val="000000"/>
        <w:sz w:val="22"/>
        <w:szCs w:val="22"/>
        <w:u w:val="none" w:color="000000"/>
        <w:vertAlign w:val="baseline"/>
      </w:rPr>
    </w:lvl>
    <w:lvl w:ilvl="1" w:tplc="74A41BD0">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2A488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717E8EA4">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C2A4AC2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9C69C7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E314188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3D67338">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5DC3086">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
    <w:nsid w:val="355E267E"/>
    <w:multiLevelType w:val="hybridMultilevel"/>
    <w:tmpl w:val="8610A918"/>
    <w:lvl w:ilvl="0" w:tplc="70C010D4">
      <w:start w:val="1"/>
      <w:numFmt w:val="decimal"/>
      <w:lvlText w:val="%1."/>
      <w:lvlJc w:val="left"/>
      <w:pPr>
        <w:ind w:left="705"/>
      </w:pPr>
      <w:rPr>
        <w:rFonts w:ascii="Arial" w:eastAsia="Times New Roman" w:hAnsi="Arial" w:cs="Arial"/>
        <w:b w:val="0"/>
        <w:i w:val="0"/>
        <w:strike w:val="0"/>
        <w:dstrike w:val="0"/>
        <w:color w:val="000000"/>
        <w:sz w:val="24"/>
        <w:szCs w:val="24"/>
        <w:u w:val="none" w:color="000000"/>
        <w:vertAlign w:val="baseline"/>
      </w:rPr>
    </w:lvl>
    <w:lvl w:ilvl="1" w:tplc="E26CDD3C">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F822D7D2">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4CC8037C">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E5D0E562">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A752934C">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69704E68">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602ABA24">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6ED8D184">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4">
    <w:nsid w:val="448F6470"/>
    <w:multiLevelType w:val="hybridMultilevel"/>
    <w:tmpl w:val="B9CA13A2"/>
    <w:lvl w:ilvl="0" w:tplc="7E0888BC">
      <w:start w:val="1"/>
      <w:numFmt w:val="decimal"/>
      <w:lvlText w:val="%1."/>
      <w:lvlJc w:val="left"/>
      <w:pPr>
        <w:ind w:left="247"/>
      </w:pPr>
      <w:rPr>
        <w:rFonts w:ascii="Arial" w:eastAsia="Times New Roman" w:hAnsi="Arial" w:cs="Arial"/>
        <w:b w:val="0"/>
        <w:i w:val="0"/>
        <w:strike w:val="0"/>
        <w:dstrike w:val="0"/>
        <w:color w:val="000000"/>
        <w:sz w:val="22"/>
        <w:szCs w:val="22"/>
        <w:u w:val="none" w:color="000000"/>
        <w:vertAlign w:val="baseline"/>
      </w:rPr>
    </w:lvl>
    <w:lvl w:ilvl="1" w:tplc="F8321B0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5FC8111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42FC32E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83C4CC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93581B5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B57AA7D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080E9F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75C3F96">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5">
    <w:nsid w:val="5E6058B1"/>
    <w:multiLevelType w:val="hybridMultilevel"/>
    <w:tmpl w:val="748C7C3A"/>
    <w:lvl w:ilvl="0" w:tplc="5636AAF8">
      <w:start w:val="5"/>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92C03D70">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5D52AEA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E3469D4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4942E1D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D26E81B0">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CF78CD0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370AA7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2A4E5C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6">
    <w:nsid w:val="74C33589"/>
    <w:multiLevelType w:val="hybridMultilevel"/>
    <w:tmpl w:val="1C844882"/>
    <w:lvl w:ilvl="0" w:tplc="368285F2">
      <w:start w:val="1"/>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FFCAADBC">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9E827038">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A2657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E2A45D18">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1EE782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925AF4D2">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792E79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6E22B09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7">
    <w:nsid w:val="7945140C"/>
    <w:multiLevelType w:val="hybridMultilevel"/>
    <w:tmpl w:val="9D902000"/>
    <w:lvl w:ilvl="0" w:tplc="FCA29DB2">
      <w:start w:val="2"/>
      <w:numFmt w:val="decimal"/>
      <w:lvlText w:val="%1."/>
      <w:lvlJc w:val="left"/>
      <w:pPr>
        <w:ind w:left="247"/>
      </w:pPr>
      <w:rPr>
        <w:rFonts w:ascii="Arial" w:eastAsia="Times New Roman" w:hAnsi="Arial" w:cs="Arial"/>
        <w:b w:val="0"/>
        <w:i w:val="0"/>
        <w:strike w:val="0"/>
        <w:dstrike w:val="0"/>
        <w:color w:val="000000"/>
        <w:sz w:val="22"/>
        <w:szCs w:val="22"/>
        <w:u w:val="none" w:color="000000"/>
        <w:vertAlign w:val="baseline"/>
      </w:rPr>
    </w:lvl>
    <w:lvl w:ilvl="1" w:tplc="316A1B0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7C84F88">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6F66017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6D0E3D3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10CE23B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1B06277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0C7AF48C">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874FC9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8">
    <w:nsid w:val="7BB11996"/>
    <w:multiLevelType w:val="hybridMultilevel"/>
    <w:tmpl w:val="92BA93FE"/>
    <w:lvl w:ilvl="0" w:tplc="DEB44B2A">
      <w:start w:val="1"/>
      <w:numFmt w:val="decimal"/>
      <w:lvlText w:val="%1."/>
      <w:lvlJc w:val="left"/>
      <w:pPr>
        <w:ind w:left="705"/>
      </w:pPr>
      <w:rPr>
        <w:rFonts w:ascii="Arial" w:eastAsia="Times New Roman" w:hAnsi="Arial" w:cs="Arial"/>
        <w:b w:val="0"/>
        <w:i w:val="0"/>
        <w:strike w:val="0"/>
        <w:dstrike w:val="0"/>
        <w:color w:val="000000"/>
        <w:sz w:val="24"/>
        <w:szCs w:val="24"/>
        <w:u w:val="none" w:color="000000"/>
        <w:vertAlign w:val="baseline"/>
      </w:rPr>
    </w:lvl>
    <w:lvl w:ilvl="1" w:tplc="E91C9D82">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334695FC">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61625438">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4B80F934">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059EC9B0">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F6363E70">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CABC3564">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ABCE9F4A">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9">
    <w:nsid w:val="7D4102CB"/>
    <w:multiLevelType w:val="hybridMultilevel"/>
    <w:tmpl w:val="A9686666"/>
    <w:lvl w:ilvl="0" w:tplc="C5AE2620">
      <w:start w:val="1"/>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05E80B7A">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532EA80">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A0EA2A">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0434833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4202C53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5567CB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8CCE4D8C">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601A3A9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0">
    <w:nsid w:val="7E152EA6"/>
    <w:multiLevelType w:val="hybridMultilevel"/>
    <w:tmpl w:val="B58C2AC0"/>
    <w:lvl w:ilvl="0" w:tplc="92C41792">
      <w:start w:val="1"/>
      <w:numFmt w:val="decimal"/>
      <w:lvlText w:val="%1."/>
      <w:lvlJc w:val="left"/>
      <w:pPr>
        <w:ind w:left="715"/>
      </w:pPr>
      <w:rPr>
        <w:rFonts w:ascii="Arial" w:eastAsia="Times New Roman" w:hAnsi="Arial" w:cs="Arial"/>
        <w:b w:val="0"/>
        <w:i w:val="0"/>
        <w:strike w:val="0"/>
        <w:dstrike w:val="0"/>
        <w:color w:val="000000"/>
        <w:sz w:val="24"/>
        <w:szCs w:val="24"/>
        <w:u w:val="none" w:color="000000"/>
        <w:vertAlign w:val="baseline"/>
      </w:rPr>
    </w:lvl>
    <w:lvl w:ilvl="1" w:tplc="8A403A0A">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EEF0307E">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DF789E68">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75082640">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B4803D60">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FC0CECC6">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1DFE00D0">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822A1DD0">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num w:numId="1">
    <w:abstractNumId w:val="3"/>
  </w:num>
  <w:num w:numId="2">
    <w:abstractNumId w:val="8"/>
  </w:num>
  <w:num w:numId="3">
    <w:abstractNumId w:val="10"/>
  </w:num>
  <w:num w:numId="4">
    <w:abstractNumId w:val="0"/>
  </w:num>
  <w:num w:numId="5">
    <w:abstractNumId w:val="2"/>
  </w:num>
  <w:num w:numId="6">
    <w:abstractNumId w:val="5"/>
  </w:num>
  <w:num w:numId="7">
    <w:abstractNumId w:val="4"/>
  </w:num>
  <w:num w:numId="8">
    <w:abstractNumId w:val="7"/>
  </w:num>
  <w:num w:numId="9">
    <w:abstractNumId w:val="6"/>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8B2"/>
    <w:rsid w:val="000F582A"/>
    <w:rsid w:val="003627F5"/>
    <w:rsid w:val="00424B74"/>
    <w:rsid w:val="005D6CBF"/>
    <w:rsid w:val="00686D39"/>
    <w:rsid w:val="00715364"/>
    <w:rsid w:val="00743F1C"/>
    <w:rsid w:val="007C2C2D"/>
    <w:rsid w:val="008C7AD7"/>
    <w:rsid w:val="008E0A78"/>
    <w:rsid w:val="00F738B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F5"/>
    <w:pPr>
      <w:spacing w:after="160" w:line="259" w:lineRule="auto"/>
    </w:pPr>
    <w:rPr>
      <w:rFonts w:ascii="Calibri" w:hAnsi="Calibri" w:cs="Calibri"/>
      <w:color w:val="000000"/>
      <w:kern w:val="2"/>
      <w:szCs w:val="24"/>
    </w:rPr>
  </w:style>
  <w:style w:type="paragraph" w:styleId="Heading1">
    <w:name w:val="heading 1"/>
    <w:basedOn w:val="Normal"/>
    <w:next w:val="Normal"/>
    <w:link w:val="Heading1Char"/>
    <w:uiPriority w:val="99"/>
    <w:qFormat/>
    <w:rsid w:val="003627F5"/>
    <w:pPr>
      <w:keepNext/>
      <w:keepLines/>
      <w:spacing w:after="158"/>
      <w:ind w:left="10" w:hanging="10"/>
      <w:outlineLvl w:val="0"/>
    </w:pPr>
    <w:rPr>
      <w:rFonts w:ascii="Arial" w:hAnsi="Arial" w:cs="Times New Roman"/>
      <w:b/>
      <w:i/>
      <w:kern w:val="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7F5"/>
    <w:rPr>
      <w:rFonts w:ascii="Arial" w:eastAsia="Times New Roman" w:hAnsi="Arial"/>
      <w:b/>
      <w:i/>
      <w:color w:val="000000"/>
      <w:sz w:val="24"/>
    </w:rPr>
  </w:style>
  <w:style w:type="table" w:customStyle="1" w:styleId="TableGrid">
    <w:name w:val="TableGrid"/>
    <w:uiPriority w:val="99"/>
    <w:rsid w:val="003627F5"/>
    <w:rPr>
      <w:kern w:val="2"/>
      <w:sz w:val="24"/>
      <w:szCs w:val="24"/>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17</Pages>
  <Words>4723</Words>
  <Characters>28340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 OCHRONY DZIECI W BIURZE TURYSTYCZNYM TIP-TOP JAN KONDRAT</dc:title>
  <dc:subject/>
  <dc:creator>Katarzyna K</dc:creator>
  <cp:keywords/>
  <dc:description/>
  <cp:lastModifiedBy>BTTipTop</cp:lastModifiedBy>
  <cp:revision>2</cp:revision>
  <dcterms:created xsi:type="dcterms:W3CDTF">2026-01-15T11:32:00Z</dcterms:created>
  <dcterms:modified xsi:type="dcterms:W3CDTF">2026-01-15T11:32:00Z</dcterms:modified>
</cp:coreProperties>
</file>